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D345E" w14:textId="77777777" w:rsidR="00244EE9" w:rsidRPr="00C7055A" w:rsidRDefault="00244EE9" w:rsidP="00244EE9">
      <w:pPr>
        <w:jc w:val="center"/>
        <w:rPr>
          <w:rFonts w:ascii="Arial" w:hAnsi="Arial" w:cs="Arial"/>
          <w:b/>
          <w:bCs/>
        </w:rPr>
      </w:pPr>
      <w:r w:rsidRPr="00C7055A">
        <w:rPr>
          <w:rFonts w:ascii="Arial" w:hAnsi="Arial" w:cs="Arial"/>
          <w:b/>
          <w:bCs/>
        </w:rPr>
        <w:t>ARRETE INSTITUANT UN BUREAU DE VOTE POUR</w:t>
      </w:r>
    </w:p>
    <w:p w14:paraId="3A4EBBA3" w14:textId="77777777" w:rsidR="00244EE9" w:rsidRPr="00C7055A" w:rsidRDefault="00244EE9" w:rsidP="00244EE9">
      <w:pPr>
        <w:jc w:val="center"/>
        <w:rPr>
          <w:rFonts w:ascii="Arial" w:hAnsi="Arial" w:cs="Arial"/>
          <w:b/>
          <w:bCs/>
        </w:rPr>
      </w:pPr>
      <w:r w:rsidRPr="00C7055A">
        <w:rPr>
          <w:rFonts w:ascii="Arial" w:hAnsi="Arial" w:cs="Arial"/>
          <w:b/>
          <w:bCs/>
        </w:rPr>
        <w:t>LES ELECTIONS DES REPRESENTANTS DU PERSONNEL</w:t>
      </w:r>
    </w:p>
    <w:p w14:paraId="79812C9C" w14:textId="77777777" w:rsidR="00244EE9" w:rsidRPr="00C7055A" w:rsidRDefault="00244EE9" w:rsidP="00244EE9">
      <w:pPr>
        <w:jc w:val="center"/>
        <w:rPr>
          <w:rFonts w:ascii="Arial" w:hAnsi="Arial" w:cs="Arial"/>
          <w:b/>
          <w:bCs/>
        </w:rPr>
      </w:pPr>
      <w:r w:rsidRPr="00C7055A">
        <w:rPr>
          <w:rFonts w:ascii="Arial" w:hAnsi="Arial" w:cs="Arial"/>
          <w:b/>
          <w:bCs/>
        </w:rPr>
        <w:t xml:space="preserve">AU COMITE </w:t>
      </w:r>
      <w:r w:rsidR="000C68EB" w:rsidRPr="00C7055A">
        <w:rPr>
          <w:rFonts w:ascii="Arial" w:hAnsi="Arial" w:cs="Arial"/>
          <w:b/>
          <w:bCs/>
        </w:rPr>
        <w:t>SOCIAL TERRITORIAL</w:t>
      </w:r>
      <w:r w:rsidRPr="00C7055A">
        <w:rPr>
          <w:rFonts w:ascii="Arial" w:hAnsi="Arial" w:cs="Arial"/>
          <w:b/>
          <w:bCs/>
        </w:rPr>
        <w:t xml:space="preserve"> </w:t>
      </w:r>
    </w:p>
    <w:p w14:paraId="6B99590D" w14:textId="77777777" w:rsidR="00244EE9" w:rsidRPr="00C7055A" w:rsidRDefault="00244EE9" w:rsidP="00244EE9">
      <w:pPr>
        <w:jc w:val="center"/>
        <w:rPr>
          <w:rFonts w:ascii="Arial" w:hAnsi="Arial" w:cs="Arial"/>
        </w:rPr>
      </w:pPr>
    </w:p>
    <w:p w14:paraId="74FA35A4" w14:textId="77777777" w:rsidR="00244EE9" w:rsidRPr="00C7055A" w:rsidRDefault="00244EE9" w:rsidP="00244EE9">
      <w:pPr>
        <w:jc w:val="both"/>
        <w:rPr>
          <w:rFonts w:ascii="Arial" w:hAnsi="Arial" w:cs="Arial"/>
        </w:rPr>
      </w:pPr>
    </w:p>
    <w:p w14:paraId="3DE8C067" w14:textId="77777777" w:rsidR="00244EE9" w:rsidRPr="00C7055A" w:rsidRDefault="00244EE9" w:rsidP="00244EE9">
      <w:pPr>
        <w:jc w:val="both"/>
        <w:rPr>
          <w:rFonts w:ascii="Arial" w:hAnsi="Arial" w:cs="Arial"/>
        </w:rPr>
      </w:pPr>
      <w:r w:rsidRPr="00C7055A">
        <w:rPr>
          <w:rFonts w:ascii="Arial" w:hAnsi="Arial" w:cs="Arial"/>
        </w:rPr>
        <w:t>Le Maire / Le Président,</w:t>
      </w:r>
    </w:p>
    <w:p w14:paraId="2529F195" w14:textId="77777777" w:rsidR="00244EE9" w:rsidRPr="00C7055A" w:rsidRDefault="00244EE9" w:rsidP="00244EE9">
      <w:pPr>
        <w:jc w:val="both"/>
        <w:rPr>
          <w:rFonts w:ascii="Arial" w:hAnsi="Arial" w:cs="Arial"/>
        </w:rPr>
      </w:pPr>
    </w:p>
    <w:p w14:paraId="5525A384" w14:textId="77777777" w:rsidR="00244EE9" w:rsidRPr="00C7055A" w:rsidRDefault="00244EE9" w:rsidP="00244EE9">
      <w:pPr>
        <w:tabs>
          <w:tab w:val="left" w:pos="456"/>
        </w:tabs>
        <w:jc w:val="both"/>
        <w:rPr>
          <w:rFonts w:ascii="Arial" w:hAnsi="Arial" w:cs="Arial"/>
        </w:rPr>
      </w:pPr>
      <w:r w:rsidRPr="00C7055A">
        <w:rPr>
          <w:rFonts w:ascii="Arial" w:hAnsi="Arial" w:cs="Arial"/>
        </w:rPr>
        <w:t>VU</w:t>
      </w:r>
      <w:r w:rsidRPr="00C7055A">
        <w:rPr>
          <w:rFonts w:ascii="Arial" w:hAnsi="Arial" w:cs="Arial"/>
        </w:rPr>
        <w:tab/>
      </w:r>
      <w:r w:rsidR="000C68EB" w:rsidRPr="00C7055A">
        <w:rPr>
          <w:rFonts w:ascii="Arial" w:hAnsi="Arial" w:cs="Arial"/>
        </w:rPr>
        <w:t>le Code Général de la Fonction Publique</w:t>
      </w:r>
      <w:r w:rsidRPr="00C7055A">
        <w:rPr>
          <w:rFonts w:ascii="Arial" w:hAnsi="Arial" w:cs="Arial"/>
        </w:rPr>
        <w:t>,</w:t>
      </w:r>
    </w:p>
    <w:p w14:paraId="2C1592FB" w14:textId="77777777" w:rsidR="00244EE9" w:rsidRPr="00C7055A" w:rsidRDefault="00244EE9" w:rsidP="00244EE9">
      <w:pPr>
        <w:tabs>
          <w:tab w:val="left" w:pos="456"/>
        </w:tabs>
        <w:jc w:val="both"/>
        <w:rPr>
          <w:rFonts w:ascii="Arial" w:hAnsi="Arial" w:cs="Arial"/>
        </w:rPr>
      </w:pPr>
    </w:p>
    <w:p w14:paraId="52B468AC" w14:textId="191DEBDE" w:rsidR="00244EE9" w:rsidRPr="00C7055A" w:rsidRDefault="00244EE9" w:rsidP="00244EE9">
      <w:pPr>
        <w:tabs>
          <w:tab w:val="left" w:pos="456"/>
        </w:tabs>
        <w:ind w:left="456" w:hanging="456"/>
        <w:jc w:val="both"/>
        <w:rPr>
          <w:rFonts w:ascii="Arial" w:hAnsi="Arial" w:cs="Arial"/>
        </w:rPr>
      </w:pPr>
      <w:r w:rsidRPr="00C7055A">
        <w:rPr>
          <w:rFonts w:ascii="Arial" w:hAnsi="Arial" w:cs="Arial"/>
        </w:rPr>
        <w:t>VU</w:t>
      </w:r>
      <w:r w:rsidRPr="00C7055A">
        <w:rPr>
          <w:rFonts w:ascii="Arial" w:hAnsi="Arial" w:cs="Arial"/>
        </w:rPr>
        <w:tab/>
        <w:t xml:space="preserve">l’arrêté ministériel du </w:t>
      </w:r>
      <w:r w:rsidR="00A438F0" w:rsidRPr="00C7055A">
        <w:rPr>
          <w:rFonts w:ascii="Arial" w:hAnsi="Arial" w:cs="Arial"/>
        </w:rPr>
        <w:t>2</w:t>
      </w:r>
      <w:r w:rsidR="000C68EB" w:rsidRPr="00C7055A">
        <w:rPr>
          <w:rFonts w:ascii="Arial" w:hAnsi="Arial" w:cs="Arial"/>
        </w:rPr>
        <w:t xml:space="preserve"> </w:t>
      </w:r>
      <w:r w:rsidR="00A438F0" w:rsidRPr="00C7055A">
        <w:rPr>
          <w:rFonts w:ascii="Arial" w:hAnsi="Arial" w:cs="Arial"/>
        </w:rPr>
        <w:t>juillet</w:t>
      </w:r>
      <w:r w:rsidR="000C68EB" w:rsidRPr="00C7055A">
        <w:rPr>
          <w:rFonts w:ascii="Arial" w:hAnsi="Arial" w:cs="Arial"/>
        </w:rPr>
        <w:t xml:space="preserve"> 202</w:t>
      </w:r>
      <w:r w:rsidR="00A438F0" w:rsidRPr="00C7055A">
        <w:rPr>
          <w:rFonts w:ascii="Arial" w:hAnsi="Arial" w:cs="Arial"/>
        </w:rPr>
        <w:t>5</w:t>
      </w:r>
      <w:r w:rsidR="000C68EB" w:rsidRPr="00C7055A">
        <w:rPr>
          <w:rFonts w:ascii="Arial" w:hAnsi="Arial" w:cs="Arial"/>
        </w:rPr>
        <w:t xml:space="preserve"> fixant au </w:t>
      </w:r>
      <w:r w:rsidR="00A438F0" w:rsidRPr="00C7055A">
        <w:rPr>
          <w:rFonts w:ascii="Arial" w:hAnsi="Arial" w:cs="Arial"/>
        </w:rPr>
        <w:t>10</w:t>
      </w:r>
      <w:r w:rsidR="000C68EB" w:rsidRPr="00C7055A">
        <w:rPr>
          <w:rFonts w:ascii="Arial" w:hAnsi="Arial" w:cs="Arial"/>
        </w:rPr>
        <w:t xml:space="preserve"> décembre 202</w:t>
      </w:r>
      <w:r w:rsidR="00A438F0" w:rsidRPr="00C7055A">
        <w:rPr>
          <w:rFonts w:ascii="Arial" w:hAnsi="Arial" w:cs="Arial"/>
        </w:rPr>
        <w:t>6</w:t>
      </w:r>
      <w:r w:rsidRPr="00C7055A">
        <w:rPr>
          <w:rFonts w:ascii="Arial" w:hAnsi="Arial" w:cs="Arial"/>
        </w:rPr>
        <w:t xml:space="preserve"> la date du scrutin pour l’élection des représentants du personnel aux comités </w:t>
      </w:r>
      <w:r w:rsidR="000C68EB" w:rsidRPr="00C7055A">
        <w:rPr>
          <w:rFonts w:ascii="Arial" w:hAnsi="Arial" w:cs="Arial"/>
        </w:rPr>
        <w:t>sociaux territoriaux</w:t>
      </w:r>
      <w:r w:rsidRPr="00C7055A">
        <w:rPr>
          <w:rFonts w:ascii="Arial" w:hAnsi="Arial" w:cs="Arial"/>
        </w:rPr>
        <w:t xml:space="preserve"> des collectivités territoriales et de leurs établissements publics,</w:t>
      </w:r>
    </w:p>
    <w:p w14:paraId="6E205EE1" w14:textId="77777777" w:rsidR="00244EE9" w:rsidRPr="00C7055A" w:rsidRDefault="00244EE9" w:rsidP="00244EE9">
      <w:pPr>
        <w:tabs>
          <w:tab w:val="left" w:pos="456"/>
        </w:tabs>
        <w:jc w:val="both"/>
        <w:rPr>
          <w:rFonts w:ascii="Arial" w:hAnsi="Arial" w:cs="Arial"/>
        </w:rPr>
      </w:pPr>
    </w:p>
    <w:p w14:paraId="6AE4DA1E" w14:textId="77777777" w:rsidR="000C68EB" w:rsidRPr="00C7055A" w:rsidRDefault="000C68EB" w:rsidP="00244EE9">
      <w:pPr>
        <w:tabs>
          <w:tab w:val="left" w:pos="456"/>
        </w:tabs>
        <w:jc w:val="both"/>
        <w:rPr>
          <w:rFonts w:ascii="Arial" w:hAnsi="Arial" w:cs="Arial"/>
        </w:rPr>
      </w:pPr>
    </w:p>
    <w:p w14:paraId="68909ED1" w14:textId="5BED6E8C" w:rsidR="00244EE9" w:rsidRPr="00C7055A" w:rsidRDefault="00244EE9" w:rsidP="00244EE9">
      <w:pPr>
        <w:tabs>
          <w:tab w:val="left" w:pos="456"/>
        </w:tabs>
        <w:jc w:val="both"/>
        <w:rPr>
          <w:rFonts w:ascii="Arial" w:hAnsi="Arial" w:cs="Arial"/>
        </w:rPr>
      </w:pPr>
      <w:r w:rsidRPr="00C7055A">
        <w:rPr>
          <w:rFonts w:ascii="Arial" w:hAnsi="Arial" w:cs="Arial"/>
        </w:rPr>
        <w:t xml:space="preserve">CONSIDERANT la consultation des organisations syndicales représentées au </w:t>
      </w:r>
      <w:r w:rsidR="000C68EB" w:rsidRPr="00C7055A">
        <w:rPr>
          <w:rFonts w:ascii="Arial" w:hAnsi="Arial" w:cs="Arial"/>
        </w:rPr>
        <w:t xml:space="preserve">comité </w:t>
      </w:r>
      <w:r w:rsidR="00A56556">
        <w:rPr>
          <w:rFonts w:ascii="Arial" w:hAnsi="Arial" w:cs="Arial"/>
        </w:rPr>
        <w:tab/>
      </w:r>
      <w:r w:rsidR="00A438F0" w:rsidRPr="00C7055A">
        <w:rPr>
          <w:rFonts w:ascii="Arial" w:hAnsi="Arial" w:cs="Arial"/>
        </w:rPr>
        <w:t>social territorial</w:t>
      </w:r>
      <w:r w:rsidR="000C68EB" w:rsidRPr="00C7055A">
        <w:rPr>
          <w:rFonts w:ascii="Arial" w:hAnsi="Arial" w:cs="Arial"/>
        </w:rPr>
        <w:t xml:space="preserve"> le …………………202</w:t>
      </w:r>
      <w:r w:rsidR="00A438F0" w:rsidRPr="00C7055A">
        <w:rPr>
          <w:rFonts w:ascii="Arial" w:hAnsi="Arial" w:cs="Arial"/>
        </w:rPr>
        <w:t>6</w:t>
      </w:r>
    </w:p>
    <w:p w14:paraId="0F29A3C0" w14:textId="77777777" w:rsidR="00244EE9" w:rsidRPr="00C7055A" w:rsidRDefault="00244EE9" w:rsidP="00244EE9">
      <w:pPr>
        <w:tabs>
          <w:tab w:val="left" w:pos="456"/>
        </w:tabs>
        <w:jc w:val="both"/>
        <w:rPr>
          <w:rFonts w:ascii="Arial" w:hAnsi="Arial" w:cs="Arial"/>
        </w:rPr>
      </w:pPr>
    </w:p>
    <w:p w14:paraId="4B7BBED6" w14:textId="77777777" w:rsidR="00244EE9" w:rsidRPr="00C7055A" w:rsidRDefault="00244EE9" w:rsidP="00244EE9">
      <w:pPr>
        <w:tabs>
          <w:tab w:val="left" w:pos="456"/>
        </w:tabs>
        <w:ind w:left="456" w:hanging="456"/>
        <w:jc w:val="both"/>
        <w:rPr>
          <w:rFonts w:ascii="Arial" w:hAnsi="Arial" w:cs="Arial"/>
        </w:rPr>
      </w:pPr>
      <w:r w:rsidRPr="00C7055A">
        <w:rPr>
          <w:rFonts w:ascii="Arial" w:hAnsi="Arial" w:cs="Arial"/>
        </w:rPr>
        <w:t>VU</w:t>
      </w:r>
      <w:r w:rsidRPr="00C7055A">
        <w:rPr>
          <w:rFonts w:ascii="Arial" w:hAnsi="Arial" w:cs="Arial"/>
        </w:rPr>
        <w:tab/>
        <w:t xml:space="preserve">la délibération du conseil municipal / conseil d’administration, en date du ………. </w:t>
      </w:r>
      <w:proofErr w:type="gramStart"/>
      <w:r w:rsidRPr="00C7055A">
        <w:rPr>
          <w:rFonts w:ascii="Arial" w:hAnsi="Arial" w:cs="Arial"/>
        </w:rPr>
        <w:t>fixant</w:t>
      </w:r>
      <w:proofErr w:type="gramEnd"/>
      <w:r w:rsidRPr="00C7055A">
        <w:rPr>
          <w:rFonts w:ascii="Arial" w:hAnsi="Arial" w:cs="Arial"/>
        </w:rPr>
        <w:t xml:space="preserve"> à ……… le nombre de sièges de titulaires du comité </w:t>
      </w:r>
      <w:r w:rsidR="000C68EB" w:rsidRPr="00C7055A">
        <w:rPr>
          <w:rFonts w:ascii="Arial" w:hAnsi="Arial" w:cs="Arial"/>
        </w:rPr>
        <w:t>social territorial</w:t>
      </w:r>
      <w:r w:rsidRPr="00C7055A">
        <w:rPr>
          <w:rFonts w:ascii="Arial" w:hAnsi="Arial" w:cs="Arial"/>
        </w:rPr>
        <w:t xml:space="preserve"> (……… représentants de la collectivité et …………… représentants du personnel), maintenant (ou non) le paritarisme au sein de cette instance, et (le cas échéant) donnant la possibilité aux élus d’émettre un avis sur les dossiers traités en séance. </w:t>
      </w:r>
    </w:p>
    <w:p w14:paraId="6554F986" w14:textId="77777777" w:rsidR="00244EE9" w:rsidRPr="00C7055A" w:rsidRDefault="00244EE9" w:rsidP="00244EE9">
      <w:pPr>
        <w:tabs>
          <w:tab w:val="left" w:pos="456"/>
        </w:tabs>
        <w:jc w:val="both"/>
        <w:rPr>
          <w:rFonts w:ascii="Arial" w:hAnsi="Arial" w:cs="Arial"/>
        </w:rPr>
      </w:pPr>
    </w:p>
    <w:p w14:paraId="07F56519" w14:textId="77777777" w:rsidR="00244EE9" w:rsidRPr="00C7055A" w:rsidRDefault="00244EE9" w:rsidP="00244EE9">
      <w:pPr>
        <w:tabs>
          <w:tab w:val="left" w:pos="456"/>
        </w:tabs>
        <w:jc w:val="center"/>
        <w:rPr>
          <w:rFonts w:ascii="Arial" w:hAnsi="Arial" w:cs="Arial"/>
          <w:b/>
          <w:bCs/>
        </w:rPr>
      </w:pPr>
      <w:r w:rsidRPr="00C7055A">
        <w:rPr>
          <w:rFonts w:ascii="Arial" w:hAnsi="Arial" w:cs="Arial"/>
          <w:b/>
          <w:bCs/>
        </w:rPr>
        <w:t>ARRETE</w:t>
      </w:r>
    </w:p>
    <w:p w14:paraId="6C341445" w14:textId="77777777" w:rsidR="00244EE9" w:rsidRPr="00C7055A" w:rsidRDefault="00244EE9" w:rsidP="00244EE9">
      <w:pPr>
        <w:tabs>
          <w:tab w:val="left" w:pos="456"/>
        </w:tabs>
        <w:jc w:val="both"/>
        <w:rPr>
          <w:rFonts w:ascii="Arial" w:hAnsi="Arial" w:cs="Arial"/>
        </w:rPr>
      </w:pPr>
    </w:p>
    <w:p w14:paraId="24FA9101" w14:textId="77777777" w:rsidR="00244EE9" w:rsidRPr="00C7055A" w:rsidRDefault="00244EE9" w:rsidP="00244EE9">
      <w:pPr>
        <w:tabs>
          <w:tab w:val="left" w:pos="456"/>
          <w:tab w:val="left" w:pos="1026"/>
          <w:tab w:val="left" w:pos="1254"/>
        </w:tabs>
        <w:ind w:left="1254" w:hanging="1254"/>
        <w:jc w:val="both"/>
        <w:rPr>
          <w:rFonts w:ascii="Arial" w:hAnsi="Arial" w:cs="Arial"/>
        </w:rPr>
      </w:pPr>
      <w:r w:rsidRPr="00C7055A">
        <w:rPr>
          <w:rFonts w:ascii="Arial" w:hAnsi="Arial" w:cs="Arial"/>
          <w:u w:val="single"/>
        </w:rPr>
        <w:t>Article 1</w:t>
      </w:r>
      <w:r w:rsidRPr="00C7055A">
        <w:rPr>
          <w:rFonts w:ascii="Arial" w:hAnsi="Arial" w:cs="Arial"/>
        </w:rPr>
        <w:tab/>
        <w:t>:</w:t>
      </w:r>
      <w:r w:rsidRPr="00C7055A">
        <w:rPr>
          <w:rFonts w:ascii="Arial" w:hAnsi="Arial" w:cs="Arial"/>
        </w:rPr>
        <w:tab/>
        <w:t>Il est institué à ……</w:t>
      </w:r>
      <w:proofErr w:type="gramStart"/>
      <w:r w:rsidRPr="00C7055A">
        <w:rPr>
          <w:rFonts w:ascii="Arial" w:hAnsi="Arial" w:cs="Arial"/>
        </w:rPr>
        <w:t>…….</w:t>
      </w:r>
      <w:proofErr w:type="gramEnd"/>
      <w:r w:rsidRPr="00C7055A">
        <w:rPr>
          <w:rFonts w:ascii="Arial" w:hAnsi="Arial" w:cs="Arial"/>
        </w:rPr>
        <w:t>. (</w:t>
      </w:r>
      <w:proofErr w:type="gramStart"/>
      <w:r w:rsidRPr="00C7055A">
        <w:rPr>
          <w:rFonts w:ascii="Arial" w:hAnsi="Arial" w:cs="Arial"/>
        </w:rPr>
        <w:t>lieu</w:t>
      </w:r>
      <w:proofErr w:type="gramEnd"/>
      <w:r w:rsidRPr="00C7055A">
        <w:rPr>
          <w:rFonts w:ascii="Arial" w:hAnsi="Arial" w:cs="Arial"/>
        </w:rPr>
        <w:t xml:space="preserve"> du bureau de vote) un bureau de vote pour l’élection des représentants du personnel au comité </w:t>
      </w:r>
      <w:r w:rsidR="000C68EB" w:rsidRPr="00C7055A">
        <w:rPr>
          <w:rFonts w:ascii="Arial" w:hAnsi="Arial" w:cs="Arial"/>
        </w:rPr>
        <w:t>social territorial</w:t>
      </w:r>
      <w:r w:rsidRPr="00C7055A">
        <w:rPr>
          <w:rFonts w:ascii="Arial" w:hAnsi="Arial" w:cs="Arial"/>
        </w:rPr>
        <w:t xml:space="preserve"> dont relèvent le personnel de ……………. (</w:t>
      </w:r>
      <w:proofErr w:type="gramStart"/>
      <w:r w:rsidRPr="00C7055A">
        <w:rPr>
          <w:rFonts w:ascii="Arial" w:hAnsi="Arial" w:cs="Arial"/>
        </w:rPr>
        <w:t>désignation</w:t>
      </w:r>
      <w:proofErr w:type="gramEnd"/>
      <w:r w:rsidRPr="00C7055A">
        <w:rPr>
          <w:rFonts w:ascii="Arial" w:hAnsi="Arial" w:cs="Arial"/>
        </w:rPr>
        <w:t xml:space="preserve"> de la collectivité concernée).</w:t>
      </w:r>
    </w:p>
    <w:p w14:paraId="3B99A99B" w14:textId="77777777" w:rsidR="00244EE9" w:rsidRPr="00C7055A" w:rsidRDefault="00244EE9" w:rsidP="00244EE9">
      <w:pPr>
        <w:tabs>
          <w:tab w:val="left" w:pos="456"/>
          <w:tab w:val="left" w:pos="1026"/>
          <w:tab w:val="left" w:pos="1254"/>
        </w:tabs>
        <w:ind w:left="1254" w:hanging="1254"/>
        <w:jc w:val="both"/>
        <w:rPr>
          <w:rFonts w:ascii="Arial" w:hAnsi="Arial" w:cs="Arial"/>
        </w:rPr>
      </w:pPr>
    </w:p>
    <w:p w14:paraId="110C7BC6" w14:textId="77777777" w:rsidR="00244EE9" w:rsidRPr="00C7055A" w:rsidRDefault="00244EE9" w:rsidP="00244EE9">
      <w:pPr>
        <w:tabs>
          <w:tab w:val="left" w:pos="456"/>
          <w:tab w:val="left" w:pos="1026"/>
          <w:tab w:val="left" w:pos="1254"/>
        </w:tabs>
        <w:jc w:val="both"/>
        <w:rPr>
          <w:rFonts w:ascii="Arial" w:hAnsi="Arial" w:cs="Arial"/>
        </w:rPr>
      </w:pPr>
      <w:r w:rsidRPr="00C7055A">
        <w:rPr>
          <w:rFonts w:ascii="Arial" w:hAnsi="Arial" w:cs="Arial"/>
          <w:u w:val="single"/>
        </w:rPr>
        <w:t>Article 2</w:t>
      </w:r>
      <w:r w:rsidRPr="00C7055A">
        <w:rPr>
          <w:rFonts w:ascii="Arial" w:hAnsi="Arial" w:cs="Arial"/>
        </w:rPr>
        <w:tab/>
        <w:t>:</w:t>
      </w:r>
      <w:r w:rsidRPr="00C7055A">
        <w:rPr>
          <w:rFonts w:ascii="Arial" w:hAnsi="Arial" w:cs="Arial"/>
        </w:rPr>
        <w:tab/>
        <w:t>Le bureau de vote sera composé comme suit :</w:t>
      </w:r>
    </w:p>
    <w:p w14:paraId="26F513F4" w14:textId="77777777" w:rsidR="00244EE9" w:rsidRPr="00C7055A" w:rsidRDefault="00244EE9" w:rsidP="00244EE9">
      <w:pPr>
        <w:tabs>
          <w:tab w:val="left" w:pos="456"/>
          <w:tab w:val="left" w:pos="1026"/>
          <w:tab w:val="left" w:pos="1254"/>
        </w:tabs>
        <w:jc w:val="both"/>
        <w:rPr>
          <w:rFonts w:ascii="Arial" w:hAnsi="Arial" w:cs="Arial"/>
        </w:rPr>
      </w:pPr>
    </w:p>
    <w:p w14:paraId="230B33E3" w14:textId="77777777" w:rsidR="00244EE9" w:rsidRPr="00C7055A" w:rsidRDefault="00244EE9" w:rsidP="00244EE9">
      <w:pPr>
        <w:tabs>
          <w:tab w:val="left" w:pos="456"/>
          <w:tab w:val="left" w:pos="1026"/>
          <w:tab w:val="left" w:pos="1254"/>
        </w:tabs>
        <w:jc w:val="both"/>
        <w:rPr>
          <w:rFonts w:ascii="Arial" w:hAnsi="Arial" w:cs="Arial"/>
        </w:rPr>
      </w:pPr>
      <w:r w:rsidRPr="00C7055A">
        <w:rPr>
          <w:rFonts w:ascii="Arial" w:hAnsi="Arial" w:cs="Arial"/>
        </w:rPr>
        <w:tab/>
      </w:r>
      <w:r w:rsidRPr="00C7055A">
        <w:rPr>
          <w:rFonts w:ascii="Arial" w:hAnsi="Arial" w:cs="Arial"/>
        </w:rPr>
        <w:tab/>
      </w:r>
      <w:r w:rsidRPr="00C7055A">
        <w:rPr>
          <w:rFonts w:ascii="Arial" w:hAnsi="Arial" w:cs="Arial"/>
        </w:rPr>
        <w:tab/>
        <w:t>Président : ……………………………………………………….</w:t>
      </w:r>
    </w:p>
    <w:p w14:paraId="7FD24070" w14:textId="77777777" w:rsidR="00244EE9" w:rsidRPr="00C7055A" w:rsidRDefault="00244EE9" w:rsidP="00244EE9">
      <w:pPr>
        <w:tabs>
          <w:tab w:val="left" w:pos="456"/>
          <w:tab w:val="left" w:pos="1026"/>
          <w:tab w:val="left" w:pos="1254"/>
        </w:tabs>
        <w:jc w:val="both"/>
        <w:rPr>
          <w:rFonts w:ascii="Arial" w:hAnsi="Arial" w:cs="Arial"/>
        </w:rPr>
      </w:pPr>
    </w:p>
    <w:p w14:paraId="3FFEF2A3" w14:textId="77777777" w:rsidR="00244EE9" w:rsidRPr="00C7055A" w:rsidRDefault="00244EE9" w:rsidP="00244EE9">
      <w:pPr>
        <w:tabs>
          <w:tab w:val="left" w:pos="456"/>
          <w:tab w:val="left" w:pos="1026"/>
          <w:tab w:val="left" w:pos="1254"/>
        </w:tabs>
        <w:jc w:val="both"/>
        <w:rPr>
          <w:rFonts w:ascii="Arial" w:hAnsi="Arial" w:cs="Arial"/>
        </w:rPr>
      </w:pPr>
      <w:r w:rsidRPr="00C7055A">
        <w:rPr>
          <w:rFonts w:ascii="Arial" w:hAnsi="Arial" w:cs="Arial"/>
        </w:rPr>
        <w:tab/>
      </w:r>
      <w:r w:rsidRPr="00C7055A">
        <w:rPr>
          <w:rFonts w:ascii="Arial" w:hAnsi="Arial" w:cs="Arial"/>
        </w:rPr>
        <w:tab/>
      </w:r>
      <w:r w:rsidRPr="00C7055A">
        <w:rPr>
          <w:rFonts w:ascii="Arial" w:hAnsi="Arial" w:cs="Arial"/>
        </w:rPr>
        <w:tab/>
        <w:t>Secrétaire : ………………………………………………………</w:t>
      </w:r>
    </w:p>
    <w:p w14:paraId="32AF2B10" w14:textId="77777777" w:rsidR="00244EE9" w:rsidRPr="00C7055A" w:rsidRDefault="00244EE9" w:rsidP="00244EE9">
      <w:pPr>
        <w:tabs>
          <w:tab w:val="left" w:pos="456"/>
          <w:tab w:val="left" w:pos="1026"/>
          <w:tab w:val="left" w:pos="1254"/>
        </w:tabs>
        <w:jc w:val="both"/>
        <w:rPr>
          <w:rFonts w:ascii="Arial" w:hAnsi="Arial" w:cs="Arial"/>
        </w:rPr>
      </w:pPr>
    </w:p>
    <w:p w14:paraId="0513C21C" w14:textId="77777777" w:rsidR="00244EE9" w:rsidRPr="00C7055A" w:rsidRDefault="00244EE9" w:rsidP="00244EE9">
      <w:pPr>
        <w:tabs>
          <w:tab w:val="left" w:pos="456"/>
          <w:tab w:val="left" w:pos="1026"/>
          <w:tab w:val="left" w:pos="1254"/>
        </w:tabs>
        <w:jc w:val="both"/>
        <w:rPr>
          <w:rFonts w:ascii="Arial" w:hAnsi="Arial" w:cs="Arial"/>
        </w:rPr>
      </w:pPr>
      <w:r w:rsidRPr="00C7055A">
        <w:rPr>
          <w:rFonts w:ascii="Arial" w:hAnsi="Arial" w:cs="Arial"/>
        </w:rPr>
        <w:tab/>
      </w:r>
      <w:r w:rsidRPr="00C7055A">
        <w:rPr>
          <w:rFonts w:ascii="Arial" w:hAnsi="Arial" w:cs="Arial"/>
        </w:rPr>
        <w:tab/>
      </w:r>
      <w:r w:rsidRPr="00C7055A">
        <w:rPr>
          <w:rFonts w:ascii="Arial" w:hAnsi="Arial" w:cs="Arial"/>
        </w:rPr>
        <w:tab/>
        <w:t>Délégués des organisations syndicales :</w:t>
      </w:r>
    </w:p>
    <w:p w14:paraId="620A4F9C" w14:textId="77777777" w:rsidR="00244EE9" w:rsidRPr="00C7055A" w:rsidRDefault="00244EE9" w:rsidP="00244EE9">
      <w:pPr>
        <w:tabs>
          <w:tab w:val="left" w:pos="456"/>
          <w:tab w:val="left" w:pos="1026"/>
          <w:tab w:val="left" w:pos="1254"/>
        </w:tabs>
        <w:jc w:val="both"/>
        <w:rPr>
          <w:rFonts w:ascii="Arial" w:hAnsi="Arial" w:cs="Arial"/>
        </w:rPr>
      </w:pPr>
    </w:p>
    <w:p w14:paraId="409D10A7" w14:textId="66913658" w:rsidR="00244EE9" w:rsidRPr="00C7055A" w:rsidRDefault="00244EE9" w:rsidP="00A56556">
      <w:pPr>
        <w:tabs>
          <w:tab w:val="left" w:pos="456"/>
          <w:tab w:val="left" w:pos="1026"/>
          <w:tab w:val="left" w:pos="1254"/>
        </w:tabs>
        <w:jc w:val="both"/>
        <w:rPr>
          <w:rFonts w:ascii="Arial" w:hAnsi="Arial" w:cs="Arial"/>
        </w:rPr>
      </w:pPr>
      <w:r w:rsidRPr="00C7055A">
        <w:rPr>
          <w:rFonts w:ascii="Arial" w:hAnsi="Arial" w:cs="Arial"/>
        </w:rPr>
        <w:tab/>
      </w:r>
      <w:r w:rsidRPr="00C7055A">
        <w:rPr>
          <w:rFonts w:ascii="Arial" w:hAnsi="Arial" w:cs="Arial"/>
        </w:rPr>
        <w:tab/>
      </w:r>
      <w:r w:rsidRPr="00C7055A">
        <w:rPr>
          <w:rFonts w:ascii="Arial" w:hAnsi="Arial" w:cs="Arial"/>
        </w:rPr>
        <w:tab/>
        <w:t>Liste ………</w:t>
      </w:r>
      <w:proofErr w:type="gramStart"/>
      <w:r w:rsidRPr="00C7055A">
        <w:rPr>
          <w:rFonts w:ascii="Arial" w:hAnsi="Arial" w:cs="Arial"/>
        </w:rPr>
        <w:t>…….</w:t>
      </w:r>
      <w:proofErr w:type="gramEnd"/>
      <w:r w:rsidRPr="00C7055A">
        <w:rPr>
          <w:rFonts w:ascii="Arial" w:hAnsi="Arial" w:cs="Arial"/>
        </w:rPr>
        <w:t> : …………</w:t>
      </w:r>
      <w:proofErr w:type="gramStart"/>
      <w:r w:rsidRPr="00C7055A">
        <w:rPr>
          <w:rFonts w:ascii="Arial" w:hAnsi="Arial" w:cs="Arial"/>
        </w:rPr>
        <w:t>…….</w:t>
      </w:r>
      <w:proofErr w:type="gramEnd"/>
      <w:r w:rsidRPr="00C7055A">
        <w:rPr>
          <w:rFonts w:ascii="Arial" w:hAnsi="Arial" w:cs="Arial"/>
        </w:rPr>
        <w:t>. Suppléant …………………………….</w:t>
      </w:r>
    </w:p>
    <w:p w14:paraId="6494AF9B" w14:textId="39EB5EE2" w:rsidR="00244EE9" w:rsidRPr="00C7055A" w:rsidRDefault="00244EE9" w:rsidP="00244EE9">
      <w:pPr>
        <w:tabs>
          <w:tab w:val="left" w:pos="456"/>
          <w:tab w:val="left" w:pos="1026"/>
          <w:tab w:val="left" w:pos="1254"/>
        </w:tabs>
        <w:jc w:val="both"/>
        <w:rPr>
          <w:rFonts w:ascii="Arial" w:hAnsi="Arial" w:cs="Arial"/>
        </w:rPr>
      </w:pPr>
      <w:r w:rsidRPr="00C7055A">
        <w:rPr>
          <w:rFonts w:ascii="Arial" w:hAnsi="Arial" w:cs="Arial"/>
        </w:rPr>
        <w:tab/>
      </w:r>
      <w:r w:rsidRPr="00C7055A">
        <w:rPr>
          <w:rFonts w:ascii="Arial" w:hAnsi="Arial" w:cs="Arial"/>
        </w:rPr>
        <w:tab/>
      </w:r>
      <w:r w:rsidRPr="00C7055A">
        <w:rPr>
          <w:rFonts w:ascii="Arial" w:hAnsi="Arial" w:cs="Arial"/>
        </w:rPr>
        <w:tab/>
        <w:t>Liste ………</w:t>
      </w:r>
      <w:proofErr w:type="gramStart"/>
      <w:r w:rsidRPr="00C7055A">
        <w:rPr>
          <w:rFonts w:ascii="Arial" w:hAnsi="Arial" w:cs="Arial"/>
        </w:rPr>
        <w:t>…….</w:t>
      </w:r>
      <w:proofErr w:type="gramEnd"/>
      <w:r w:rsidRPr="00C7055A">
        <w:rPr>
          <w:rFonts w:ascii="Arial" w:hAnsi="Arial" w:cs="Arial"/>
        </w:rPr>
        <w:t> : …………</w:t>
      </w:r>
      <w:proofErr w:type="gramStart"/>
      <w:r w:rsidRPr="00C7055A">
        <w:rPr>
          <w:rFonts w:ascii="Arial" w:hAnsi="Arial" w:cs="Arial"/>
        </w:rPr>
        <w:t>…….</w:t>
      </w:r>
      <w:proofErr w:type="gramEnd"/>
      <w:r w:rsidRPr="00C7055A">
        <w:rPr>
          <w:rFonts w:ascii="Arial" w:hAnsi="Arial" w:cs="Arial"/>
        </w:rPr>
        <w:t>. Suppléant …………………………….</w:t>
      </w:r>
    </w:p>
    <w:p w14:paraId="3721BE74" w14:textId="4F4EEE5B" w:rsidR="00244EE9" w:rsidRPr="00C7055A" w:rsidRDefault="00244EE9" w:rsidP="00244EE9">
      <w:pPr>
        <w:tabs>
          <w:tab w:val="left" w:pos="456"/>
          <w:tab w:val="left" w:pos="1026"/>
          <w:tab w:val="left" w:pos="1254"/>
        </w:tabs>
        <w:jc w:val="both"/>
        <w:rPr>
          <w:rFonts w:ascii="Arial" w:hAnsi="Arial" w:cs="Arial"/>
        </w:rPr>
      </w:pPr>
      <w:r w:rsidRPr="00C7055A">
        <w:rPr>
          <w:rFonts w:ascii="Arial" w:hAnsi="Arial" w:cs="Arial"/>
        </w:rPr>
        <w:tab/>
      </w:r>
      <w:r w:rsidRPr="00C7055A">
        <w:rPr>
          <w:rFonts w:ascii="Arial" w:hAnsi="Arial" w:cs="Arial"/>
        </w:rPr>
        <w:tab/>
      </w:r>
      <w:r w:rsidRPr="00C7055A">
        <w:rPr>
          <w:rFonts w:ascii="Arial" w:hAnsi="Arial" w:cs="Arial"/>
        </w:rPr>
        <w:tab/>
        <w:t>Liste ………</w:t>
      </w:r>
      <w:proofErr w:type="gramStart"/>
      <w:r w:rsidRPr="00C7055A">
        <w:rPr>
          <w:rFonts w:ascii="Arial" w:hAnsi="Arial" w:cs="Arial"/>
        </w:rPr>
        <w:t>…….</w:t>
      </w:r>
      <w:proofErr w:type="gramEnd"/>
      <w:r w:rsidRPr="00C7055A">
        <w:rPr>
          <w:rFonts w:ascii="Arial" w:hAnsi="Arial" w:cs="Arial"/>
        </w:rPr>
        <w:t> : …………</w:t>
      </w:r>
      <w:proofErr w:type="gramStart"/>
      <w:r w:rsidRPr="00C7055A">
        <w:rPr>
          <w:rFonts w:ascii="Arial" w:hAnsi="Arial" w:cs="Arial"/>
        </w:rPr>
        <w:t>…….</w:t>
      </w:r>
      <w:proofErr w:type="gramEnd"/>
      <w:r w:rsidRPr="00C7055A">
        <w:rPr>
          <w:rFonts w:ascii="Arial" w:hAnsi="Arial" w:cs="Arial"/>
        </w:rPr>
        <w:t>. Suppléant …………………………….</w:t>
      </w:r>
    </w:p>
    <w:p w14:paraId="24942642" w14:textId="6E104754" w:rsidR="00244EE9" w:rsidRPr="00C7055A" w:rsidRDefault="00244EE9" w:rsidP="00244EE9">
      <w:pPr>
        <w:tabs>
          <w:tab w:val="left" w:pos="456"/>
          <w:tab w:val="left" w:pos="1026"/>
          <w:tab w:val="left" w:pos="1254"/>
        </w:tabs>
        <w:jc w:val="both"/>
        <w:rPr>
          <w:rFonts w:ascii="Arial" w:hAnsi="Arial" w:cs="Arial"/>
        </w:rPr>
      </w:pPr>
      <w:r w:rsidRPr="00C7055A">
        <w:rPr>
          <w:rFonts w:ascii="Arial" w:hAnsi="Arial" w:cs="Arial"/>
        </w:rPr>
        <w:tab/>
      </w:r>
      <w:r w:rsidRPr="00C7055A">
        <w:rPr>
          <w:rFonts w:ascii="Arial" w:hAnsi="Arial" w:cs="Arial"/>
        </w:rPr>
        <w:tab/>
      </w:r>
      <w:r w:rsidRPr="00C7055A">
        <w:rPr>
          <w:rFonts w:ascii="Arial" w:hAnsi="Arial" w:cs="Arial"/>
        </w:rPr>
        <w:tab/>
        <w:t>Liste ………</w:t>
      </w:r>
      <w:proofErr w:type="gramStart"/>
      <w:r w:rsidRPr="00C7055A">
        <w:rPr>
          <w:rFonts w:ascii="Arial" w:hAnsi="Arial" w:cs="Arial"/>
        </w:rPr>
        <w:t>…….</w:t>
      </w:r>
      <w:proofErr w:type="gramEnd"/>
      <w:r w:rsidRPr="00C7055A">
        <w:rPr>
          <w:rFonts w:ascii="Arial" w:hAnsi="Arial" w:cs="Arial"/>
        </w:rPr>
        <w:t> : …………</w:t>
      </w:r>
      <w:proofErr w:type="gramStart"/>
      <w:r w:rsidRPr="00C7055A">
        <w:rPr>
          <w:rFonts w:ascii="Arial" w:hAnsi="Arial" w:cs="Arial"/>
        </w:rPr>
        <w:t>…….</w:t>
      </w:r>
      <w:proofErr w:type="gramEnd"/>
      <w:r w:rsidRPr="00C7055A">
        <w:rPr>
          <w:rFonts w:ascii="Arial" w:hAnsi="Arial" w:cs="Arial"/>
        </w:rPr>
        <w:t>. Suppléant …………………………….</w:t>
      </w:r>
    </w:p>
    <w:p w14:paraId="628C7BB4" w14:textId="77777777" w:rsidR="00244EE9" w:rsidRPr="00C7055A" w:rsidRDefault="00244EE9" w:rsidP="00244EE9">
      <w:pPr>
        <w:tabs>
          <w:tab w:val="left" w:pos="456"/>
          <w:tab w:val="left" w:pos="1026"/>
          <w:tab w:val="left" w:pos="1254"/>
        </w:tabs>
        <w:jc w:val="both"/>
        <w:rPr>
          <w:rFonts w:ascii="Arial" w:hAnsi="Arial" w:cs="Arial"/>
        </w:rPr>
      </w:pPr>
    </w:p>
    <w:p w14:paraId="42729E67" w14:textId="7B7B7D6C" w:rsidR="00244EE9" w:rsidRPr="00C7055A" w:rsidRDefault="00244EE9" w:rsidP="00244EE9">
      <w:pPr>
        <w:tabs>
          <w:tab w:val="left" w:pos="456"/>
          <w:tab w:val="left" w:pos="1026"/>
          <w:tab w:val="left" w:pos="1254"/>
        </w:tabs>
        <w:ind w:left="1254" w:hanging="1254"/>
        <w:jc w:val="both"/>
        <w:rPr>
          <w:rFonts w:ascii="Arial" w:hAnsi="Arial" w:cs="Arial"/>
        </w:rPr>
      </w:pPr>
      <w:r w:rsidRPr="00C7055A">
        <w:rPr>
          <w:rFonts w:ascii="Arial" w:hAnsi="Arial" w:cs="Arial"/>
          <w:u w:val="single"/>
        </w:rPr>
        <w:t>Article 3</w:t>
      </w:r>
      <w:r w:rsidRPr="00C7055A">
        <w:rPr>
          <w:rFonts w:ascii="Arial" w:hAnsi="Arial" w:cs="Arial"/>
        </w:rPr>
        <w:tab/>
        <w:t>:</w:t>
      </w:r>
      <w:r w:rsidRPr="00C7055A">
        <w:rPr>
          <w:rFonts w:ascii="Arial" w:hAnsi="Arial" w:cs="Arial"/>
        </w:rPr>
        <w:tab/>
        <w:t xml:space="preserve">Le bureau de vote sera ouvert le </w:t>
      </w:r>
      <w:r w:rsidR="00A438F0" w:rsidRPr="00C7055A">
        <w:rPr>
          <w:rFonts w:ascii="Arial" w:hAnsi="Arial" w:cs="Arial"/>
        </w:rPr>
        <w:t>10</w:t>
      </w:r>
      <w:r w:rsidR="000C68EB" w:rsidRPr="00C7055A">
        <w:rPr>
          <w:rFonts w:ascii="Arial" w:hAnsi="Arial" w:cs="Arial"/>
        </w:rPr>
        <w:t xml:space="preserve"> décembre 202</w:t>
      </w:r>
      <w:r w:rsidR="00A438F0" w:rsidRPr="00C7055A">
        <w:rPr>
          <w:rFonts w:ascii="Arial" w:hAnsi="Arial" w:cs="Arial"/>
        </w:rPr>
        <w:t>6</w:t>
      </w:r>
      <w:r w:rsidRPr="00C7055A">
        <w:rPr>
          <w:rFonts w:ascii="Arial" w:hAnsi="Arial" w:cs="Arial"/>
        </w:rPr>
        <w:t>, sans interruption</w:t>
      </w:r>
      <w:r w:rsidR="000C68EB" w:rsidRPr="00C7055A">
        <w:rPr>
          <w:rFonts w:ascii="Arial" w:hAnsi="Arial" w:cs="Arial"/>
        </w:rPr>
        <w:t xml:space="preserve"> et pendant 6 heures au moins</w:t>
      </w:r>
      <w:r w:rsidRPr="00C7055A">
        <w:rPr>
          <w:rFonts w:ascii="Arial" w:hAnsi="Arial" w:cs="Arial"/>
        </w:rPr>
        <w:t>, de ………… heures à …………. </w:t>
      </w:r>
      <w:proofErr w:type="gramStart"/>
      <w:r w:rsidRPr="00C7055A">
        <w:rPr>
          <w:rFonts w:ascii="Arial" w:hAnsi="Arial" w:cs="Arial"/>
        </w:rPr>
        <w:t>heures</w:t>
      </w:r>
      <w:proofErr w:type="gramEnd"/>
      <w:r w:rsidRPr="00C7055A">
        <w:rPr>
          <w:rFonts w:ascii="Arial" w:hAnsi="Arial" w:cs="Arial"/>
        </w:rPr>
        <w:t xml:space="preserve"> (17 heures au plus tard)</w:t>
      </w:r>
    </w:p>
    <w:p w14:paraId="5452E316" w14:textId="77777777" w:rsidR="00244EE9" w:rsidRPr="00C7055A" w:rsidRDefault="00244EE9" w:rsidP="00244EE9">
      <w:pPr>
        <w:tabs>
          <w:tab w:val="left" w:pos="456"/>
          <w:tab w:val="left" w:pos="1026"/>
          <w:tab w:val="left" w:pos="1254"/>
        </w:tabs>
        <w:jc w:val="both"/>
        <w:rPr>
          <w:rFonts w:ascii="Arial" w:hAnsi="Arial" w:cs="Arial"/>
        </w:rPr>
      </w:pPr>
    </w:p>
    <w:p w14:paraId="0ADEAAFF" w14:textId="77777777" w:rsidR="00244EE9" w:rsidRPr="00C7055A" w:rsidRDefault="00244EE9" w:rsidP="00244EE9">
      <w:pPr>
        <w:tabs>
          <w:tab w:val="left" w:pos="456"/>
          <w:tab w:val="left" w:pos="1026"/>
          <w:tab w:val="left" w:pos="1254"/>
        </w:tabs>
        <w:ind w:left="1254" w:hanging="1254"/>
        <w:jc w:val="both"/>
        <w:rPr>
          <w:rFonts w:ascii="Arial" w:hAnsi="Arial" w:cs="Arial"/>
        </w:rPr>
      </w:pPr>
      <w:r w:rsidRPr="00C7055A">
        <w:rPr>
          <w:rFonts w:ascii="Arial" w:hAnsi="Arial" w:cs="Arial"/>
          <w:u w:val="single"/>
        </w:rPr>
        <w:t>Article 4</w:t>
      </w:r>
      <w:r w:rsidRPr="00C7055A">
        <w:rPr>
          <w:rFonts w:ascii="Arial" w:hAnsi="Arial" w:cs="Arial"/>
        </w:rPr>
        <w:tab/>
        <w:t xml:space="preserve">: </w:t>
      </w:r>
      <w:r w:rsidRPr="00C7055A">
        <w:rPr>
          <w:rFonts w:ascii="Arial" w:hAnsi="Arial" w:cs="Arial"/>
        </w:rPr>
        <w:tab/>
        <w:t>Le vote a lieu en personne, mais certains électeurs peuvent être admis à voter par correspondance dans les conditions prévues par les textes en vigueur.</w:t>
      </w:r>
    </w:p>
    <w:p w14:paraId="1B52B09C" w14:textId="77777777" w:rsidR="00244EE9" w:rsidRPr="00C7055A" w:rsidRDefault="00244EE9" w:rsidP="00244EE9">
      <w:pPr>
        <w:tabs>
          <w:tab w:val="left" w:pos="456"/>
          <w:tab w:val="left" w:pos="1026"/>
          <w:tab w:val="left" w:pos="1254"/>
        </w:tabs>
        <w:jc w:val="both"/>
        <w:rPr>
          <w:rFonts w:ascii="Arial" w:hAnsi="Arial" w:cs="Arial"/>
        </w:rPr>
      </w:pPr>
    </w:p>
    <w:p w14:paraId="4E4E1E72" w14:textId="77777777" w:rsidR="00244EE9" w:rsidRPr="00C7055A" w:rsidRDefault="00244EE9" w:rsidP="00244EE9">
      <w:pPr>
        <w:tabs>
          <w:tab w:val="left" w:pos="456"/>
          <w:tab w:val="left" w:pos="1026"/>
          <w:tab w:val="left" w:pos="1254"/>
        </w:tabs>
        <w:ind w:left="1254" w:hanging="1254"/>
        <w:jc w:val="both"/>
        <w:rPr>
          <w:rFonts w:ascii="Arial" w:hAnsi="Arial" w:cs="Arial"/>
        </w:rPr>
      </w:pPr>
      <w:r w:rsidRPr="00C7055A">
        <w:rPr>
          <w:rFonts w:ascii="Arial" w:hAnsi="Arial" w:cs="Arial"/>
          <w:u w:val="single"/>
        </w:rPr>
        <w:t>Article 5</w:t>
      </w:r>
      <w:r w:rsidRPr="00C7055A">
        <w:rPr>
          <w:rFonts w:ascii="Arial" w:hAnsi="Arial" w:cs="Arial"/>
        </w:rPr>
        <w:tab/>
        <w:t>:</w:t>
      </w:r>
      <w:r w:rsidRPr="00C7055A">
        <w:rPr>
          <w:rFonts w:ascii="Arial" w:hAnsi="Arial" w:cs="Arial"/>
        </w:rPr>
        <w:tab/>
        <w:t>Les sièges seront attribués pour chaque liste à la représentation proportionnelle avec attribution à la plus forte moyenne des sièges restant à pourvoir.</w:t>
      </w:r>
    </w:p>
    <w:p w14:paraId="25F2EA16" w14:textId="018D4EEA" w:rsidR="00A56556" w:rsidRDefault="00A56556">
      <w:pPr>
        <w:spacing w:after="160" w:line="259" w:lineRule="auto"/>
        <w:rPr>
          <w:rFonts w:ascii="Arial" w:hAnsi="Arial" w:cs="Arial"/>
        </w:rPr>
      </w:pPr>
      <w:r>
        <w:rPr>
          <w:rFonts w:ascii="Arial" w:hAnsi="Arial" w:cs="Arial"/>
        </w:rPr>
        <w:br w:type="page"/>
      </w:r>
    </w:p>
    <w:p w14:paraId="251921FA" w14:textId="77777777" w:rsidR="00244EE9" w:rsidRPr="00C7055A" w:rsidRDefault="00244EE9" w:rsidP="00244EE9">
      <w:pPr>
        <w:tabs>
          <w:tab w:val="left" w:pos="456"/>
          <w:tab w:val="left" w:pos="1026"/>
          <w:tab w:val="left" w:pos="1254"/>
        </w:tabs>
        <w:jc w:val="both"/>
        <w:rPr>
          <w:rFonts w:ascii="Arial" w:hAnsi="Arial" w:cs="Arial"/>
        </w:rPr>
      </w:pPr>
    </w:p>
    <w:p w14:paraId="730B0C54" w14:textId="12D6AC2A" w:rsidR="00244EE9" w:rsidRPr="00C7055A" w:rsidRDefault="00244EE9" w:rsidP="00244EE9">
      <w:pPr>
        <w:tabs>
          <w:tab w:val="left" w:pos="456"/>
          <w:tab w:val="left" w:pos="1026"/>
          <w:tab w:val="left" w:pos="1254"/>
        </w:tabs>
        <w:ind w:left="1254" w:hanging="1254"/>
        <w:jc w:val="both"/>
        <w:rPr>
          <w:rFonts w:ascii="Arial" w:hAnsi="Arial" w:cs="Arial"/>
        </w:rPr>
      </w:pPr>
      <w:r w:rsidRPr="00C7055A">
        <w:rPr>
          <w:rFonts w:ascii="Arial" w:hAnsi="Arial" w:cs="Arial"/>
          <w:u w:val="single"/>
        </w:rPr>
        <w:t>Article 6</w:t>
      </w:r>
      <w:r w:rsidRPr="00C7055A">
        <w:rPr>
          <w:rFonts w:ascii="Arial" w:hAnsi="Arial" w:cs="Arial"/>
        </w:rPr>
        <w:t xml:space="preserve"> </w:t>
      </w:r>
      <w:r w:rsidRPr="00C7055A">
        <w:rPr>
          <w:rFonts w:ascii="Arial" w:hAnsi="Arial" w:cs="Arial"/>
        </w:rPr>
        <w:tab/>
        <w:t>:</w:t>
      </w:r>
      <w:r w:rsidRPr="00C7055A">
        <w:rPr>
          <w:rFonts w:ascii="Arial" w:hAnsi="Arial" w:cs="Arial"/>
        </w:rPr>
        <w:tab/>
        <w:t xml:space="preserve">Les résultats proclamés à l’issue du dépouillement par l’autorité territoriale seront envoyés immédiatement au Centre de Gestion à l’adresse </w:t>
      </w:r>
      <w:proofErr w:type="gramStart"/>
      <w:r w:rsidRPr="00C7055A">
        <w:rPr>
          <w:rFonts w:ascii="Arial" w:hAnsi="Arial" w:cs="Arial"/>
        </w:rPr>
        <w:t>mail</w:t>
      </w:r>
      <w:proofErr w:type="gramEnd"/>
      <w:r w:rsidRPr="00C7055A">
        <w:rPr>
          <w:rFonts w:ascii="Arial" w:hAnsi="Arial" w:cs="Arial"/>
        </w:rPr>
        <w:t xml:space="preserve"> </w:t>
      </w:r>
      <w:hyperlink r:id="rId4" w:history="1">
        <w:r w:rsidR="00A438F0" w:rsidRPr="00C7055A">
          <w:rPr>
            <w:rStyle w:val="Lienhypertexte"/>
            <w:rFonts w:ascii="Arial" w:hAnsi="Arial" w:cs="Arial"/>
          </w:rPr>
          <w:t>electionspro@cdg57.fr</w:t>
        </w:r>
      </w:hyperlink>
      <w:r w:rsidR="00A438F0" w:rsidRPr="00C7055A">
        <w:rPr>
          <w:rFonts w:ascii="Arial" w:hAnsi="Arial" w:cs="Arial"/>
        </w:rPr>
        <w:t xml:space="preserve"> </w:t>
      </w:r>
      <w:r w:rsidRPr="00C7055A">
        <w:rPr>
          <w:rFonts w:ascii="Arial" w:hAnsi="Arial" w:cs="Arial"/>
        </w:rPr>
        <w:t xml:space="preserve">puis transmis par courrier le soir même et notifiés au </w:t>
      </w:r>
      <w:proofErr w:type="gramStart"/>
      <w:r w:rsidRPr="00C7055A">
        <w:rPr>
          <w:rFonts w:ascii="Arial" w:hAnsi="Arial" w:cs="Arial"/>
        </w:rPr>
        <w:t>Préfet</w:t>
      </w:r>
      <w:proofErr w:type="gramEnd"/>
      <w:r w:rsidRPr="00C7055A">
        <w:rPr>
          <w:rFonts w:ascii="Arial" w:hAnsi="Arial" w:cs="Arial"/>
        </w:rPr>
        <w:t xml:space="preserve"> et aux organisations syndicales.</w:t>
      </w:r>
    </w:p>
    <w:p w14:paraId="09E4F784" w14:textId="77777777" w:rsidR="00244EE9" w:rsidRPr="00C7055A" w:rsidRDefault="00244EE9" w:rsidP="00244EE9">
      <w:pPr>
        <w:tabs>
          <w:tab w:val="left" w:pos="456"/>
          <w:tab w:val="left" w:pos="1026"/>
          <w:tab w:val="left" w:pos="1254"/>
        </w:tabs>
        <w:ind w:left="1254" w:hanging="1254"/>
        <w:jc w:val="both"/>
        <w:rPr>
          <w:rFonts w:ascii="Arial" w:hAnsi="Arial" w:cs="Arial"/>
        </w:rPr>
      </w:pPr>
    </w:p>
    <w:p w14:paraId="2FF84651" w14:textId="77777777" w:rsidR="00244EE9" w:rsidRPr="00C7055A" w:rsidRDefault="00244EE9" w:rsidP="00244EE9">
      <w:pPr>
        <w:tabs>
          <w:tab w:val="left" w:pos="456"/>
          <w:tab w:val="left" w:pos="1026"/>
          <w:tab w:val="left" w:pos="1254"/>
        </w:tabs>
        <w:ind w:left="1254" w:hanging="1254"/>
        <w:jc w:val="both"/>
        <w:rPr>
          <w:rFonts w:ascii="Arial" w:hAnsi="Arial" w:cs="Arial"/>
        </w:rPr>
      </w:pPr>
      <w:r w:rsidRPr="00C7055A">
        <w:rPr>
          <w:rFonts w:ascii="Arial" w:hAnsi="Arial" w:cs="Arial"/>
          <w:u w:val="single"/>
        </w:rPr>
        <w:t>Article 7</w:t>
      </w:r>
      <w:r w:rsidRPr="00C7055A">
        <w:rPr>
          <w:rFonts w:ascii="Arial" w:hAnsi="Arial" w:cs="Arial"/>
        </w:rPr>
        <w:t> :</w:t>
      </w:r>
      <w:r w:rsidRPr="00C7055A">
        <w:rPr>
          <w:rFonts w:ascii="Arial" w:hAnsi="Arial" w:cs="Arial"/>
        </w:rPr>
        <w:tab/>
      </w:r>
      <w:r w:rsidRPr="00C7055A">
        <w:rPr>
          <w:rFonts w:ascii="Arial" w:hAnsi="Arial" w:cs="Arial"/>
        </w:rPr>
        <w:tab/>
        <w:t>Les contestations sur la validité des opérations électorales sont portées dans un délai de cinq jours francs à compter de la proclamation des résultats devant le Président du bureau central de vote, puis le cas échéant, devant la juridiction administrative</w:t>
      </w:r>
    </w:p>
    <w:p w14:paraId="62AE5037" w14:textId="77777777" w:rsidR="00244EE9" w:rsidRPr="00C7055A" w:rsidRDefault="00244EE9" w:rsidP="00244EE9">
      <w:pPr>
        <w:tabs>
          <w:tab w:val="left" w:pos="456"/>
          <w:tab w:val="left" w:pos="1026"/>
          <w:tab w:val="left" w:pos="1254"/>
        </w:tabs>
        <w:ind w:left="1254" w:hanging="1254"/>
        <w:jc w:val="both"/>
        <w:rPr>
          <w:rFonts w:ascii="Arial" w:hAnsi="Arial" w:cs="Arial"/>
        </w:rPr>
      </w:pPr>
      <w:r w:rsidRPr="00C7055A">
        <w:rPr>
          <w:rFonts w:ascii="Arial" w:hAnsi="Arial" w:cs="Arial"/>
        </w:rPr>
        <w:tab/>
      </w:r>
      <w:r w:rsidRPr="00C7055A">
        <w:rPr>
          <w:rFonts w:ascii="Arial" w:hAnsi="Arial" w:cs="Arial"/>
        </w:rPr>
        <w:tab/>
      </w:r>
      <w:r w:rsidRPr="00C7055A">
        <w:rPr>
          <w:rFonts w:ascii="Arial" w:hAnsi="Arial" w:cs="Arial"/>
        </w:rPr>
        <w:tab/>
        <w:t xml:space="preserve">Le bureau central de vote statue dans les quarante-huit heures. Il motive sa décision. Il en adresse immédiatement une copie au </w:t>
      </w:r>
      <w:proofErr w:type="gramStart"/>
      <w:r w:rsidRPr="00C7055A">
        <w:rPr>
          <w:rFonts w:ascii="Arial" w:hAnsi="Arial" w:cs="Arial"/>
        </w:rPr>
        <w:t>Préfet</w:t>
      </w:r>
      <w:proofErr w:type="gramEnd"/>
      <w:r w:rsidRPr="00C7055A">
        <w:rPr>
          <w:rFonts w:ascii="Arial" w:hAnsi="Arial" w:cs="Arial"/>
        </w:rPr>
        <w:t xml:space="preserve"> du Département.</w:t>
      </w:r>
    </w:p>
    <w:p w14:paraId="54483010" w14:textId="77777777" w:rsidR="00244EE9" w:rsidRPr="00C7055A" w:rsidRDefault="00244EE9" w:rsidP="00244EE9">
      <w:pPr>
        <w:tabs>
          <w:tab w:val="left" w:pos="456"/>
          <w:tab w:val="left" w:pos="1026"/>
          <w:tab w:val="left" w:pos="1254"/>
        </w:tabs>
        <w:jc w:val="both"/>
        <w:rPr>
          <w:rFonts w:ascii="Arial" w:hAnsi="Arial" w:cs="Arial"/>
        </w:rPr>
      </w:pPr>
    </w:p>
    <w:p w14:paraId="7068A6BC" w14:textId="77777777" w:rsidR="00244EE9" w:rsidRPr="00C7055A" w:rsidRDefault="00244EE9" w:rsidP="00244EE9">
      <w:pPr>
        <w:tabs>
          <w:tab w:val="left" w:pos="456"/>
          <w:tab w:val="left" w:pos="1026"/>
          <w:tab w:val="left" w:pos="1254"/>
        </w:tabs>
        <w:ind w:left="1254" w:hanging="1254"/>
        <w:jc w:val="both"/>
        <w:rPr>
          <w:rFonts w:ascii="Arial" w:hAnsi="Arial" w:cs="Arial"/>
        </w:rPr>
      </w:pPr>
      <w:r w:rsidRPr="00C7055A">
        <w:rPr>
          <w:rFonts w:ascii="Arial" w:hAnsi="Arial" w:cs="Arial"/>
          <w:u w:val="single"/>
        </w:rPr>
        <w:t>Article 8</w:t>
      </w:r>
      <w:r w:rsidRPr="00C7055A">
        <w:rPr>
          <w:rFonts w:ascii="Arial" w:hAnsi="Arial" w:cs="Arial"/>
        </w:rPr>
        <w:tab/>
        <w:t>:</w:t>
      </w:r>
      <w:r w:rsidRPr="00C7055A">
        <w:rPr>
          <w:rFonts w:ascii="Arial" w:hAnsi="Arial" w:cs="Arial"/>
        </w:rPr>
        <w:tab/>
        <w:t>M. ………………… le Directeur Général des Services (ou le secrétaire de mairie) est chargé (e) de l’exécution de la présente décision qui sera :</w:t>
      </w:r>
    </w:p>
    <w:p w14:paraId="79D15ABA" w14:textId="77777777" w:rsidR="00244EE9" w:rsidRPr="00C7055A" w:rsidRDefault="00244EE9" w:rsidP="00244EE9">
      <w:pPr>
        <w:tabs>
          <w:tab w:val="left" w:pos="456"/>
          <w:tab w:val="left" w:pos="1026"/>
          <w:tab w:val="left" w:pos="1254"/>
        </w:tabs>
        <w:jc w:val="both"/>
        <w:rPr>
          <w:rFonts w:ascii="Arial" w:hAnsi="Arial" w:cs="Arial"/>
        </w:rPr>
      </w:pPr>
      <w:r w:rsidRPr="00C7055A">
        <w:rPr>
          <w:rFonts w:ascii="Arial" w:hAnsi="Arial" w:cs="Arial"/>
        </w:rPr>
        <w:tab/>
      </w:r>
      <w:r w:rsidRPr="00C7055A">
        <w:rPr>
          <w:rFonts w:ascii="Arial" w:hAnsi="Arial" w:cs="Arial"/>
        </w:rPr>
        <w:tab/>
      </w:r>
      <w:r w:rsidRPr="00C7055A">
        <w:rPr>
          <w:rFonts w:ascii="Arial" w:hAnsi="Arial" w:cs="Arial"/>
        </w:rPr>
        <w:tab/>
        <w:t>-</w:t>
      </w:r>
      <w:r w:rsidRPr="00C7055A">
        <w:rPr>
          <w:rFonts w:ascii="Arial" w:hAnsi="Arial" w:cs="Arial"/>
        </w:rPr>
        <w:tab/>
        <w:t>affichée en mairie / dans l’établissement public,</w:t>
      </w:r>
    </w:p>
    <w:p w14:paraId="6F928914" w14:textId="77777777" w:rsidR="00244EE9" w:rsidRPr="00C7055A" w:rsidRDefault="00244EE9" w:rsidP="00244EE9">
      <w:pPr>
        <w:tabs>
          <w:tab w:val="left" w:pos="456"/>
          <w:tab w:val="left" w:pos="1026"/>
          <w:tab w:val="left" w:pos="1254"/>
        </w:tabs>
        <w:jc w:val="both"/>
        <w:rPr>
          <w:rFonts w:ascii="Arial" w:hAnsi="Arial" w:cs="Arial"/>
        </w:rPr>
      </w:pPr>
      <w:r w:rsidRPr="00C7055A">
        <w:rPr>
          <w:rFonts w:ascii="Arial" w:hAnsi="Arial" w:cs="Arial"/>
        </w:rPr>
        <w:tab/>
      </w:r>
      <w:r w:rsidRPr="00C7055A">
        <w:rPr>
          <w:rFonts w:ascii="Arial" w:hAnsi="Arial" w:cs="Arial"/>
        </w:rPr>
        <w:tab/>
      </w:r>
      <w:r w:rsidRPr="00C7055A">
        <w:rPr>
          <w:rFonts w:ascii="Arial" w:hAnsi="Arial" w:cs="Arial"/>
        </w:rPr>
        <w:tab/>
        <w:t>-</w:t>
      </w:r>
      <w:r w:rsidRPr="00C7055A">
        <w:rPr>
          <w:rFonts w:ascii="Arial" w:hAnsi="Arial" w:cs="Arial"/>
        </w:rPr>
        <w:tab/>
        <w:t xml:space="preserve">transmise à Monsieur le </w:t>
      </w:r>
      <w:proofErr w:type="gramStart"/>
      <w:r w:rsidRPr="00C7055A">
        <w:rPr>
          <w:rFonts w:ascii="Arial" w:hAnsi="Arial" w:cs="Arial"/>
        </w:rPr>
        <w:t>Préfet</w:t>
      </w:r>
      <w:proofErr w:type="gramEnd"/>
      <w:r w:rsidRPr="00C7055A">
        <w:rPr>
          <w:rFonts w:ascii="Arial" w:hAnsi="Arial" w:cs="Arial"/>
        </w:rPr>
        <w:t xml:space="preserve"> ………………,</w:t>
      </w:r>
    </w:p>
    <w:p w14:paraId="63A1B9AD" w14:textId="77777777" w:rsidR="00244EE9" w:rsidRPr="00C7055A" w:rsidRDefault="00244EE9" w:rsidP="00244EE9">
      <w:pPr>
        <w:tabs>
          <w:tab w:val="left" w:pos="456"/>
          <w:tab w:val="left" w:pos="1026"/>
          <w:tab w:val="left" w:pos="1254"/>
        </w:tabs>
        <w:jc w:val="both"/>
        <w:rPr>
          <w:rFonts w:ascii="Arial" w:hAnsi="Arial" w:cs="Arial"/>
        </w:rPr>
      </w:pPr>
      <w:r w:rsidRPr="00C7055A">
        <w:rPr>
          <w:rFonts w:ascii="Arial" w:hAnsi="Arial" w:cs="Arial"/>
        </w:rPr>
        <w:tab/>
      </w:r>
      <w:r w:rsidRPr="00C7055A">
        <w:rPr>
          <w:rFonts w:ascii="Arial" w:hAnsi="Arial" w:cs="Arial"/>
        </w:rPr>
        <w:tab/>
      </w:r>
      <w:r w:rsidRPr="00C7055A">
        <w:rPr>
          <w:rFonts w:ascii="Arial" w:hAnsi="Arial" w:cs="Arial"/>
        </w:rPr>
        <w:tab/>
        <w:t>-</w:t>
      </w:r>
      <w:r w:rsidRPr="00C7055A">
        <w:rPr>
          <w:rFonts w:ascii="Arial" w:hAnsi="Arial" w:cs="Arial"/>
        </w:rPr>
        <w:tab/>
        <w:t>transmise au délégué de chaque liste</w:t>
      </w:r>
    </w:p>
    <w:p w14:paraId="4E5D13F7" w14:textId="77777777" w:rsidR="00244EE9" w:rsidRPr="00C7055A" w:rsidRDefault="00244EE9" w:rsidP="00244EE9">
      <w:pPr>
        <w:tabs>
          <w:tab w:val="left" w:pos="456"/>
          <w:tab w:val="left" w:pos="1026"/>
          <w:tab w:val="left" w:pos="1254"/>
        </w:tabs>
        <w:jc w:val="both"/>
        <w:rPr>
          <w:rFonts w:ascii="Arial" w:hAnsi="Arial" w:cs="Arial"/>
        </w:rPr>
      </w:pPr>
    </w:p>
    <w:p w14:paraId="63D3B6B5" w14:textId="77777777" w:rsidR="00244EE9" w:rsidRPr="00C7055A" w:rsidRDefault="00244EE9" w:rsidP="00244EE9">
      <w:pPr>
        <w:tabs>
          <w:tab w:val="left" w:pos="456"/>
          <w:tab w:val="left" w:pos="1026"/>
          <w:tab w:val="left" w:pos="1254"/>
        </w:tabs>
        <w:jc w:val="both"/>
        <w:rPr>
          <w:rFonts w:ascii="Arial" w:hAnsi="Arial" w:cs="Arial"/>
        </w:rPr>
      </w:pPr>
    </w:p>
    <w:p w14:paraId="4C151EA3" w14:textId="77777777" w:rsidR="00244EE9" w:rsidRPr="00C7055A" w:rsidRDefault="00244EE9" w:rsidP="00244EE9">
      <w:pPr>
        <w:tabs>
          <w:tab w:val="left" w:pos="456"/>
          <w:tab w:val="left" w:pos="1026"/>
          <w:tab w:val="left" w:pos="1254"/>
        </w:tabs>
        <w:jc w:val="both"/>
        <w:rPr>
          <w:rFonts w:ascii="Arial" w:hAnsi="Arial" w:cs="Arial"/>
        </w:rPr>
      </w:pPr>
    </w:p>
    <w:p w14:paraId="614527BB" w14:textId="6675F762" w:rsidR="00244EE9" w:rsidRPr="00C7055A" w:rsidRDefault="00244EE9" w:rsidP="00244EE9">
      <w:pPr>
        <w:tabs>
          <w:tab w:val="left" w:pos="456"/>
          <w:tab w:val="left" w:pos="1026"/>
          <w:tab w:val="left" w:pos="1254"/>
        </w:tabs>
        <w:jc w:val="both"/>
        <w:rPr>
          <w:rFonts w:ascii="Arial" w:hAnsi="Arial" w:cs="Arial"/>
          <w:sz w:val="22"/>
          <w:szCs w:val="22"/>
        </w:rPr>
      </w:pPr>
      <w:r w:rsidRPr="00C7055A">
        <w:rPr>
          <w:rFonts w:ascii="Arial" w:hAnsi="Arial" w:cs="Arial"/>
          <w:sz w:val="22"/>
          <w:szCs w:val="22"/>
        </w:rPr>
        <w:t xml:space="preserve">Le Maire ou le Président informe que la présente décision peut faire l’objet d’un recours pour excès de pouvoir </w:t>
      </w:r>
      <w:r w:rsidR="000C68EB" w:rsidRPr="00C7055A">
        <w:rPr>
          <w:rFonts w:ascii="Arial" w:hAnsi="Arial" w:cs="Arial"/>
          <w:sz w:val="22"/>
          <w:szCs w:val="22"/>
        </w:rPr>
        <w:t xml:space="preserve">par courrier </w:t>
      </w:r>
      <w:r w:rsidRPr="00C7055A">
        <w:rPr>
          <w:rFonts w:ascii="Arial" w:hAnsi="Arial" w:cs="Arial"/>
          <w:sz w:val="22"/>
          <w:szCs w:val="22"/>
        </w:rPr>
        <w:t xml:space="preserve">devant le tribunal administratif </w:t>
      </w:r>
      <w:r w:rsidR="000C68EB" w:rsidRPr="00C7055A">
        <w:rPr>
          <w:rFonts w:ascii="Arial" w:hAnsi="Arial" w:cs="Arial"/>
          <w:sz w:val="22"/>
          <w:szCs w:val="22"/>
        </w:rPr>
        <w:t>de Strasbourg</w:t>
      </w:r>
      <w:r w:rsidRPr="00C7055A">
        <w:rPr>
          <w:rFonts w:ascii="Arial" w:hAnsi="Arial" w:cs="Arial"/>
          <w:sz w:val="22"/>
          <w:szCs w:val="22"/>
        </w:rPr>
        <w:t xml:space="preserve"> dans un délai de deu</w:t>
      </w:r>
      <w:r w:rsidR="000C68EB" w:rsidRPr="00C7055A">
        <w:rPr>
          <w:rFonts w:ascii="Arial" w:hAnsi="Arial" w:cs="Arial"/>
          <w:sz w:val="22"/>
          <w:szCs w:val="22"/>
        </w:rPr>
        <w:t xml:space="preserve">x mois à compter de l’affichage ou par l’application Télérecours citoyen accessible à partir du site </w:t>
      </w:r>
      <w:hyperlink r:id="rId5" w:history="1">
        <w:r w:rsidR="00A438F0" w:rsidRPr="00C7055A">
          <w:rPr>
            <w:rStyle w:val="Lienhypertexte"/>
            <w:rFonts w:ascii="Arial" w:hAnsi="Arial" w:cs="Arial"/>
            <w:sz w:val="22"/>
            <w:szCs w:val="22"/>
          </w:rPr>
          <w:t>www.telerecours.fr</w:t>
        </w:r>
      </w:hyperlink>
      <w:r w:rsidR="000C68EB" w:rsidRPr="00C7055A">
        <w:rPr>
          <w:rFonts w:ascii="Arial" w:hAnsi="Arial" w:cs="Arial"/>
          <w:sz w:val="22"/>
          <w:szCs w:val="22"/>
        </w:rPr>
        <w:t xml:space="preserve">. </w:t>
      </w:r>
    </w:p>
    <w:p w14:paraId="35122CF1" w14:textId="77777777" w:rsidR="00244EE9" w:rsidRPr="00C7055A" w:rsidRDefault="00244EE9" w:rsidP="00244EE9">
      <w:pPr>
        <w:tabs>
          <w:tab w:val="left" w:pos="456"/>
          <w:tab w:val="left" w:pos="1026"/>
          <w:tab w:val="left" w:pos="1254"/>
        </w:tabs>
        <w:jc w:val="both"/>
        <w:rPr>
          <w:rFonts w:ascii="Arial" w:hAnsi="Arial" w:cs="Arial"/>
        </w:rPr>
      </w:pPr>
    </w:p>
    <w:p w14:paraId="1552E4A2" w14:textId="77777777" w:rsidR="00244EE9" w:rsidRPr="00C7055A" w:rsidRDefault="00244EE9" w:rsidP="00244EE9">
      <w:pPr>
        <w:tabs>
          <w:tab w:val="left" w:pos="456"/>
          <w:tab w:val="left" w:pos="1026"/>
          <w:tab w:val="left" w:pos="1254"/>
        </w:tabs>
        <w:ind w:left="6213"/>
        <w:jc w:val="both"/>
        <w:rPr>
          <w:rFonts w:ascii="Arial" w:hAnsi="Arial" w:cs="Arial"/>
        </w:rPr>
      </w:pPr>
    </w:p>
    <w:p w14:paraId="2819CE7B" w14:textId="77777777" w:rsidR="00244EE9" w:rsidRPr="00C7055A" w:rsidRDefault="00244EE9" w:rsidP="00244EE9">
      <w:pPr>
        <w:tabs>
          <w:tab w:val="left" w:pos="456"/>
          <w:tab w:val="left" w:pos="1026"/>
          <w:tab w:val="left" w:pos="1254"/>
        </w:tabs>
        <w:ind w:left="6213"/>
        <w:jc w:val="both"/>
        <w:rPr>
          <w:rFonts w:ascii="Arial" w:hAnsi="Arial" w:cs="Arial"/>
        </w:rPr>
      </w:pPr>
    </w:p>
    <w:p w14:paraId="0112FDEF" w14:textId="77777777" w:rsidR="00244EE9" w:rsidRPr="00C7055A" w:rsidRDefault="00244EE9" w:rsidP="00244EE9">
      <w:pPr>
        <w:tabs>
          <w:tab w:val="left" w:pos="456"/>
          <w:tab w:val="left" w:pos="1026"/>
          <w:tab w:val="left" w:pos="1254"/>
        </w:tabs>
        <w:ind w:left="6213"/>
        <w:jc w:val="both"/>
        <w:rPr>
          <w:rFonts w:ascii="Arial" w:hAnsi="Arial" w:cs="Arial"/>
        </w:rPr>
      </w:pPr>
    </w:p>
    <w:p w14:paraId="50A4649C" w14:textId="77777777" w:rsidR="00244EE9" w:rsidRPr="00C7055A" w:rsidRDefault="00244EE9" w:rsidP="00244EE9">
      <w:pPr>
        <w:tabs>
          <w:tab w:val="left" w:pos="456"/>
          <w:tab w:val="left" w:pos="1026"/>
          <w:tab w:val="left" w:pos="1254"/>
        </w:tabs>
        <w:ind w:left="6213"/>
        <w:jc w:val="both"/>
        <w:rPr>
          <w:rFonts w:ascii="Arial" w:hAnsi="Arial" w:cs="Arial"/>
        </w:rPr>
      </w:pPr>
    </w:p>
    <w:p w14:paraId="4DB483A6" w14:textId="77777777" w:rsidR="00244EE9" w:rsidRPr="00C7055A" w:rsidRDefault="00244EE9" w:rsidP="00244EE9">
      <w:pPr>
        <w:spacing w:before="360"/>
        <w:ind w:left="5670"/>
        <w:rPr>
          <w:rFonts w:ascii="Arial" w:hAnsi="Arial" w:cs="Arial"/>
          <w:sz w:val="22"/>
          <w:szCs w:val="22"/>
        </w:rPr>
      </w:pPr>
      <w:r w:rsidRPr="00C7055A">
        <w:rPr>
          <w:rFonts w:ascii="Arial" w:hAnsi="Arial" w:cs="Arial"/>
          <w:sz w:val="22"/>
          <w:szCs w:val="22"/>
        </w:rPr>
        <w:t>Fait à ........................, le .............</w:t>
      </w:r>
    </w:p>
    <w:p w14:paraId="212B477B" w14:textId="77777777" w:rsidR="00244EE9" w:rsidRPr="00C7055A" w:rsidRDefault="00244EE9" w:rsidP="00244EE9">
      <w:pPr>
        <w:ind w:left="5670"/>
        <w:rPr>
          <w:rFonts w:ascii="Arial" w:hAnsi="Arial" w:cs="Arial"/>
          <w:sz w:val="18"/>
          <w:szCs w:val="18"/>
        </w:rPr>
      </w:pPr>
      <w:r w:rsidRPr="00C7055A">
        <w:rPr>
          <w:rFonts w:ascii="Arial" w:hAnsi="Arial" w:cs="Arial"/>
          <w:sz w:val="18"/>
          <w:szCs w:val="18"/>
        </w:rPr>
        <w:t xml:space="preserve">Le Maire </w:t>
      </w:r>
      <w:r w:rsidRPr="00C7055A">
        <w:rPr>
          <w:rFonts w:ascii="Arial" w:hAnsi="Arial" w:cs="Arial"/>
          <w:i/>
          <w:sz w:val="18"/>
          <w:szCs w:val="18"/>
        </w:rPr>
        <w:t>(ou Président)</w:t>
      </w:r>
    </w:p>
    <w:p w14:paraId="1461FACD" w14:textId="77777777" w:rsidR="00244EE9" w:rsidRPr="00C7055A" w:rsidRDefault="00244EE9" w:rsidP="00244EE9">
      <w:pPr>
        <w:ind w:left="5670"/>
        <w:rPr>
          <w:rFonts w:ascii="Arial" w:hAnsi="Arial" w:cs="Arial"/>
          <w:i/>
          <w:sz w:val="18"/>
          <w:szCs w:val="18"/>
        </w:rPr>
      </w:pPr>
      <w:r w:rsidRPr="00C7055A">
        <w:rPr>
          <w:rFonts w:ascii="Arial" w:hAnsi="Arial" w:cs="Arial"/>
          <w:i/>
          <w:sz w:val="18"/>
          <w:szCs w:val="18"/>
        </w:rPr>
        <w:t>(NOM, Prénom, cachet et signature)</w:t>
      </w:r>
    </w:p>
    <w:p w14:paraId="0DDF3808" w14:textId="77777777" w:rsidR="00244EE9" w:rsidRPr="00C7055A" w:rsidRDefault="00244EE9" w:rsidP="00244EE9">
      <w:pPr>
        <w:spacing w:before="120"/>
        <w:jc w:val="both"/>
        <w:rPr>
          <w:rFonts w:ascii="Arial" w:hAnsi="Arial" w:cs="Arial"/>
          <w:sz w:val="16"/>
          <w:szCs w:val="16"/>
        </w:rPr>
      </w:pPr>
    </w:p>
    <w:p w14:paraId="47754F2A" w14:textId="77777777" w:rsidR="005E3644" w:rsidRPr="00C7055A" w:rsidRDefault="005E3644">
      <w:pPr>
        <w:rPr>
          <w:rFonts w:ascii="Arial" w:hAnsi="Arial" w:cs="Arial"/>
        </w:rPr>
      </w:pPr>
    </w:p>
    <w:sectPr w:rsidR="005E3644" w:rsidRPr="00C7055A" w:rsidSect="00A04ADA">
      <w:pgSz w:w="11906" w:h="16838"/>
      <w:pgMar w:top="56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EE9"/>
    <w:rsid w:val="000C68EB"/>
    <w:rsid w:val="001B347E"/>
    <w:rsid w:val="00244EE9"/>
    <w:rsid w:val="005B3D0E"/>
    <w:rsid w:val="005E3644"/>
    <w:rsid w:val="00A04ADA"/>
    <w:rsid w:val="00A438F0"/>
    <w:rsid w:val="00A56556"/>
    <w:rsid w:val="00C705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A9C83"/>
  <w15:chartTrackingRefBased/>
  <w15:docId w15:val="{3C9E8080-6641-46FA-BD96-FEC62AEAB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EE9"/>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244EE9"/>
    <w:rPr>
      <w:color w:val="0000FF"/>
      <w:u w:val="single"/>
    </w:rPr>
  </w:style>
  <w:style w:type="paragraph" w:styleId="Textedebulles">
    <w:name w:val="Balloon Text"/>
    <w:basedOn w:val="Normal"/>
    <w:link w:val="TextedebullesCar"/>
    <w:uiPriority w:val="99"/>
    <w:semiHidden/>
    <w:unhideWhenUsed/>
    <w:rsid w:val="00A04ADA"/>
    <w:rPr>
      <w:rFonts w:ascii="Segoe UI" w:hAnsi="Segoe UI" w:cs="Segoe UI"/>
      <w:sz w:val="18"/>
      <w:szCs w:val="18"/>
    </w:rPr>
  </w:style>
  <w:style w:type="character" w:customStyle="1" w:styleId="TextedebullesCar">
    <w:name w:val="Texte de bulles Car"/>
    <w:basedOn w:val="Policepardfaut"/>
    <w:link w:val="Textedebulles"/>
    <w:uiPriority w:val="99"/>
    <w:semiHidden/>
    <w:rsid w:val="00A04ADA"/>
    <w:rPr>
      <w:rFonts w:ascii="Segoe UI" w:eastAsia="Times New Roman" w:hAnsi="Segoe UI" w:cs="Segoe UI"/>
      <w:sz w:val="18"/>
      <w:szCs w:val="18"/>
      <w:lang w:eastAsia="fr-FR"/>
    </w:rPr>
  </w:style>
  <w:style w:type="character" w:styleId="Mentionnonrsolue">
    <w:name w:val="Unresolved Mention"/>
    <w:basedOn w:val="Policepardfaut"/>
    <w:uiPriority w:val="99"/>
    <w:semiHidden/>
    <w:unhideWhenUsed/>
    <w:rsid w:val="00A438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elerecours.fr" TargetMode="External"/><Relationship Id="rId4" Type="http://schemas.openxmlformats.org/officeDocument/2006/relationships/hyperlink" Target="mailto:electionspro@cdg57.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552</Words>
  <Characters>3038</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GROSS</dc:creator>
  <cp:keywords/>
  <dc:description/>
  <cp:lastModifiedBy>Anne-Sophie SCHNEIDER</cp:lastModifiedBy>
  <cp:revision>6</cp:revision>
  <cp:lastPrinted>2022-08-22T07:56:00Z</cp:lastPrinted>
  <dcterms:created xsi:type="dcterms:W3CDTF">2022-08-18T14:00:00Z</dcterms:created>
  <dcterms:modified xsi:type="dcterms:W3CDTF">2026-10-01T08:12:00Z</dcterms:modified>
</cp:coreProperties>
</file>