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477" w:rsidRDefault="00E83D01">
      <w:pPr>
        <w:pStyle w:val="Titre"/>
        <w:spacing w:after="0"/>
        <w:rPr>
          <w:rFonts w:ascii="Trebuchet MS" w:hAnsi="Trebuchet MS"/>
          <w:sz w:val="32"/>
        </w:rPr>
      </w:pPr>
      <w:bookmarkStart w:id="0" w:name="_GoBack"/>
      <w:bookmarkEnd w:id="0"/>
      <w:r>
        <w:rPr>
          <w:rFonts w:ascii="Trebuchet MS" w:hAnsi="Trebuchet MS"/>
          <w:sz w:val="32"/>
        </w:rPr>
        <w:t>ARRETE PORTANT RADIATION DES EFFECTIFS</w:t>
      </w:r>
    </w:p>
    <w:p w:rsidR="00852477" w:rsidRDefault="00E83D01">
      <w:pPr>
        <w:pStyle w:val="Titre"/>
        <w:spacing w:after="0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DE M ……………………</w:t>
      </w:r>
      <w:proofErr w:type="gramStart"/>
      <w:r>
        <w:rPr>
          <w:rFonts w:ascii="Trebuchet MS" w:hAnsi="Trebuchet MS"/>
          <w:sz w:val="32"/>
        </w:rPr>
        <w:t>…….</w:t>
      </w:r>
      <w:proofErr w:type="gramEnd"/>
      <w:r>
        <w:rPr>
          <w:rFonts w:ascii="Trebuchet MS" w:hAnsi="Trebuchet MS"/>
          <w:sz w:val="32"/>
        </w:rPr>
        <w:t>., GRADE.…………………………………………………</w:t>
      </w:r>
    </w:p>
    <w:p w:rsidR="00852477" w:rsidRDefault="00E83D01">
      <w:pPr>
        <w:pStyle w:val="Titre"/>
        <w:spacing w:after="480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SUITE AU TRANSFERT DE PERSONNEL</w:t>
      </w:r>
    </w:p>
    <w:p w:rsidR="00852477" w:rsidRDefault="00E83D01">
      <w:pPr>
        <w:spacing w:after="360"/>
        <w:jc w:val="both"/>
        <w:rPr>
          <w:sz w:val="24"/>
        </w:rPr>
      </w:pPr>
      <w:r>
        <w:rPr>
          <w:sz w:val="24"/>
        </w:rPr>
        <w:t xml:space="preserve">Le Maire </w:t>
      </w:r>
      <w:r>
        <w:rPr>
          <w:i/>
          <w:sz w:val="24"/>
        </w:rPr>
        <w:t>(ou le Président)</w:t>
      </w:r>
      <w:r>
        <w:rPr>
          <w:sz w:val="24"/>
        </w:rPr>
        <w:t xml:space="preserve"> de.............................................. ;</w:t>
      </w:r>
    </w:p>
    <w:p w:rsidR="00852477" w:rsidRDefault="00E83D01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ab/>
      </w:r>
      <w:r>
        <w:rPr>
          <w:sz w:val="24"/>
        </w:rPr>
        <w:tab/>
        <w:t xml:space="preserve">le code général des collectivités territoriales ; </w:t>
      </w:r>
    </w:p>
    <w:p w:rsidR="00852477" w:rsidRDefault="00E83D01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ab/>
      </w:r>
      <w:r>
        <w:rPr>
          <w:sz w:val="24"/>
        </w:rPr>
        <w:tab/>
        <w:t>la</w:t>
      </w:r>
      <w:r>
        <w:rPr>
          <w:sz w:val="24"/>
        </w:rPr>
        <w:t xml:space="preserve"> loi n° 83-634 du 13 juillet 1983 portant droits et obligations des fonctionnaires ;</w:t>
      </w:r>
    </w:p>
    <w:p w:rsidR="00852477" w:rsidRDefault="00E83D01">
      <w:pPr>
        <w:spacing w:after="240"/>
        <w:ind w:left="568" w:hanging="568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ab/>
        <w:t>la loi n°84-53 du 26 janvier 1984 portant dispositions statutaires relatives à la Fonction Publique Territoriale ;</w:t>
      </w:r>
    </w:p>
    <w:p w:rsidR="00852477" w:rsidRDefault="00E83D01">
      <w:pPr>
        <w:pStyle w:val="VuConsidran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ab/>
        <w:t>la loi n°2002-276 du 27 février 2002 relative à la</w:t>
      </w:r>
      <w:r>
        <w:rPr>
          <w:rFonts w:ascii="Times New Roman" w:hAnsi="Times New Roman"/>
          <w:sz w:val="24"/>
        </w:rPr>
        <w:t xml:space="preserve"> démocratie de proximité ;</w:t>
      </w:r>
    </w:p>
    <w:p w:rsidR="00852477" w:rsidRDefault="00E83D01">
      <w:pPr>
        <w:pStyle w:val="VuConsidrant"/>
        <w:ind w:left="568" w:hanging="568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ab/>
        <w:t xml:space="preserve">le décret n° ............. </w:t>
      </w:r>
      <w:proofErr w:type="gramStart"/>
      <w:r>
        <w:rPr>
          <w:rFonts w:ascii="Times New Roman" w:hAnsi="Times New Roman"/>
          <w:sz w:val="24"/>
        </w:rPr>
        <w:t>du</w:t>
      </w:r>
      <w:proofErr w:type="gramEnd"/>
      <w:r>
        <w:rPr>
          <w:rFonts w:ascii="Times New Roman" w:hAnsi="Times New Roman"/>
          <w:sz w:val="24"/>
        </w:rPr>
        <w:t xml:space="preserve"> ....................., portant statut particulier du cadre d’emplois des ........................................... ;</w:t>
      </w:r>
    </w:p>
    <w:p w:rsidR="00852477" w:rsidRDefault="00E83D01">
      <w:pPr>
        <w:pStyle w:val="VuConsidrant"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ab/>
        <w:t>l’arrêté préfectoral en date du ....................., portant création de</w:t>
      </w:r>
      <w:r>
        <w:rPr>
          <w:rFonts w:ascii="Times New Roman" w:hAnsi="Times New Roman"/>
          <w:sz w:val="24"/>
        </w:rPr>
        <w:t xml:space="preserve"> la communauté………………… ;</w:t>
      </w:r>
    </w:p>
    <w:p w:rsidR="00852477" w:rsidRDefault="00E83D01">
      <w:pPr>
        <w:pStyle w:val="VuConsidrant"/>
        <w:spacing w:after="0"/>
        <w:ind w:left="568" w:hanging="56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ab/>
        <w:t xml:space="preserve">la délibération en date du ...................... </w:t>
      </w:r>
      <w:proofErr w:type="gramStart"/>
      <w:r>
        <w:rPr>
          <w:rFonts w:ascii="Times New Roman" w:hAnsi="Times New Roman"/>
          <w:sz w:val="24"/>
        </w:rPr>
        <w:t>prise</w:t>
      </w:r>
      <w:proofErr w:type="gramEnd"/>
      <w:r>
        <w:rPr>
          <w:rFonts w:ascii="Times New Roman" w:hAnsi="Times New Roman"/>
          <w:sz w:val="24"/>
        </w:rPr>
        <w:t xml:space="preserve"> après avis des Comités Techniques de la commune et de la communauté </w:t>
      </w:r>
      <w:r>
        <w:rPr>
          <w:rFonts w:ascii="Times New Roman" w:hAnsi="Times New Roman"/>
          <w:i/>
          <w:sz w:val="24"/>
        </w:rPr>
        <w:t>(s’il existe)</w:t>
      </w:r>
      <w:r>
        <w:rPr>
          <w:rFonts w:ascii="Times New Roman" w:hAnsi="Times New Roman"/>
          <w:sz w:val="24"/>
        </w:rPr>
        <w:t>, fixant les compétences et emplois transférés ;</w:t>
      </w:r>
    </w:p>
    <w:p w:rsidR="00852477" w:rsidRDefault="00E83D01">
      <w:pPr>
        <w:pStyle w:val="VuConsidrant"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ab/>
        <w:t>le tableau des effectifs budgétaires ;</w:t>
      </w:r>
    </w:p>
    <w:p w:rsidR="00852477" w:rsidRDefault="00E83D01">
      <w:pPr>
        <w:pStyle w:val="VuConsidrant"/>
        <w:ind w:left="568" w:hanging="568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</w:t>
      </w:r>
      <w:r>
        <w:rPr>
          <w:rFonts w:ascii="Times New Roman" w:hAnsi="Times New Roman"/>
          <w:b/>
          <w:sz w:val="24"/>
        </w:rPr>
        <w:t>U</w:t>
      </w:r>
      <w:r>
        <w:rPr>
          <w:rFonts w:ascii="Times New Roman" w:hAnsi="Times New Roman"/>
          <w:sz w:val="24"/>
        </w:rPr>
        <w:tab/>
        <w:t xml:space="preserve">l’arrêté en date du .................., classant M ........................... au grade de ..........................................., …...échelon, Indice Brut. </w:t>
      </w:r>
      <w:proofErr w:type="gramStart"/>
      <w:r>
        <w:rPr>
          <w:rFonts w:ascii="Times New Roman" w:hAnsi="Times New Roman"/>
          <w:sz w:val="24"/>
        </w:rPr>
        <w:t>…..</w:t>
      </w:r>
      <w:proofErr w:type="gramEnd"/>
      <w:r>
        <w:rPr>
          <w:rFonts w:ascii="Times New Roman" w:hAnsi="Times New Roman"/>
          <w:sz w:val="24"/>
        </w:rPr>
        <w:t>, Indice Majoré ....., avec une ancienneté de ....................................... ;</w:t>
      </w:r>
    </w:p>
    <w:p w:rsidR="00852477" w:rsidRDefault="00E83D01">
      <w:pPr>
        <w:pStyle w:val="VuConsidran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</w:t>
      </w:r>
      <w:r>
        <w:rPr>
          <w:rFonts w:ascii="Times New Roman" w:hAnsi="Times New Roman"/>
          <w:b/>
          <w:sz w:val="24"/>
        </w:rPr>
        <w:t>onsidérant que</w:t>
      </w:r>
      <w:r>
        <w:rPr>
          <w:rFonts w:ascii="Times New Roman" w:hAnsi="Times New Roman"/>
          <w:sz w:val="24"/>
        </w:rPr>
        <w:t xml:space="preserve"> M........................ </w:t>
      </w:r>
      <w:proofErr w:type="gramStart"/>
      <w:r>
        <w:rPr>
          <w:rFonts w:ascii="Times New Roman" w:hAnsi="Times New Roman"/>
          <w:sz w:val="24"/>
        </w:rPr>
        <w:t>remplit</w:t>
      </w:r>
      <w:proofErr w:type="gramEnd"/>
      <w:r>
        <w:rPr>
          <w:rFonts w:ascii="Times New Roman" w:hAnsi="Times New Roman"/>
          <w:sz w:val="24"/>
        </w:rPr>
        <w:t xml:space="preserve"> en totalité ses fonctions dans un service transféré à la communauté.</w:t>
      </w:r>
    </w:p>
    <w:p w:rsidR="00852477" w:rsidRDefault="00E83D01">
      <w:pPr>
        <w:pStyle w:val="Titre1"/>
        <w:spacing w:after="120"/>
        <w:rPr>
          <w:rFonts w:ascii="Tahoma" w:hAnsi="Tahoma"/>
        </w:rPr>
      </w:pPr>
      <w:r>
        <w:rPr>
          <w:rFonts w:ascii="Tahoma" w:hAnsi="Tahoma"/>
        </w:rPr>
        <w:t>ARRETE</w:t>
      </w:r>
    </w:p>
    <w:p w:rsidR="00852477" w:rsidRDefault="00E83D01">
      <w:pPr>
        <w:spacing w:after="240"/>
        <w:ind w:left="1420" w:hanging="1420"/>
        <w:rPr>
          <w:sz w:val="24"/>
        </w:rPr>
      </w:pPr>
      <w:r>
        <w:rPr>
          <w:rFonts w:ascii="Comic Sans MS" w:hAnsi="Comic Sans MS"/>
          <w:b/>
          <w:sz w:val="24"/>
        </w:rPr>
        <w:t>A</w:t>
      </w:r>
      <w:r>
        <w:rPr>
          <w:rFonts w:ascii="Comic Sans MS" w:hAnsi="Comic Sans MS"/>
          <w:b/>
          <w:sz w:val="22"/>
        </w:rPr>
        <w:t>rticle 1</w:t>
      </w:r>
      <w:r>
        <w:rPr>
          <w:sz w:val="24"/>
        </w:rPr>
        <w:t xml:space="preserve"> :</w:t>
      </w:r>
      <w:r>
        <w:rPr>
          <w:sz w:val="24"/>
        </w:rPr>
        <w:tab/>
        <w:t>M…………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.est radié(e) des effectifs de ………………………….. </w:t>
      </w:r>
      <w:r>
        <w:rPr>
          <w:i/>
          <w:sz w:val="24"/>
        </w:rPr>
        <w:t>(</w:t>
      </w:r>
      <w:proofErr w:type="gramStart"/>
      <w:r>
        <w:rPr>
          <w:i/>
          <w:sz w:val="24"/>
        </w:rPr>
        <w:t>collectivité</w:t>
      </w:r>
      <w:proofErr w:type="gramEnd"/>
      <w:r>
        <w:rPr>
          <w:i/>
          <w:sz w:val="24"/>
        </w:rPr>
        <w:t>)</w:t>
      </w:r>
      <w:r>
        <w:rPr>
          <w:sz w:val="24"/>
        </w:rPr>
        <w:t xml:space="preserve"> à compter du ………………….</w:t>
      </w:r>
    </w:p>
    <w:p w:rsidR="00852477" w:rsidRDefault="00E83D01">
      <w:pPr>
        <w:spacing w:before="120"/>
        <w:ind w:left="1134" w:hanging="1134"/>
        <w:rPr>
          <w:b/>
          <w:i/>
          <w:sz w:val="24"/>
        </w:rPr>
      </w:pPr>
      <w:r>
        <w:rPr>
          <w:b/>
          <w:i/>
          <w:sz w:val="24"/>
        </w:rPr>
        <w:t>(</w:t>
      </w:r>
      <w:proofErr w:type="gramStart"/>
      <w:r>
        <w:rPr>
          <w:b/>
          <w:i/>
          <w:sz w:val="24"/>
        </w:rPr>
        <w:t>le</w:t>
      </w:r>
      <w:proofErr w:type="gramEnd"/>
      <w:r>
        <w:rPr>
          <w:b/>
          <w:i/>
          <w:sz w:val="24"/>
        </w:rPr>
        <w:t xml:space="preserve"> cas échéant)</w:t>
      </w:r>
    </w:p>
    <w:p w:rsidR="00852477" w:rsidRDefault="00E83D01">
      <w:pPr>
        <w:spacing w:after="360"/>
        <w:ind w:left="1419" w:hanging="1419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2</w:t>
      </w:r>
      <w:r>
        <w:rPr>
          <w:sz w:val="24"/>
        </w:rPr>
        <w:t xml:space="preserve"> 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M ……………… bénéficiera de ses droits aux congés annuels du 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proofErr w:type="gramStart"/>
      <w:r>
        <w:rPr>
          <w:sz w:val="24"/>
        </w:rPr>
        <w:t>au</w:t>
      </w:r>
      <w:proofErr w:type="gramEnd"/>
      <w:r>
        <w:rPr>
          <w:sz w:val="24"/>
        </w:rPr>
        <w:t xml:space="preserve"> …………..</w:t>
      </w:r>
    </w:p>
    <w:p w:rsidR="00852477" w:rsidRDefault="00E83D01">
      <w:pPr>
        <w:pStyle w:val="articlen"/>
        <w:spacing w:before="60"/>
        <w:ind w:left="1419" w:hanging="1419"/>
        <w:rPr>
          <w:rFonts w:ascii="Times New Roman" w:hAnsi="Times New Roman"/>
          <w:sz w:val="24"/>
        </w:rPr>
      </w:pPr>
      <w:r>
        <w:rPr>
          <w:rFonts w:ascii="Comic Sans MS" w:hAnsi="Comic Sans MS"/>
          <w:sz w:val="22"/>
        </w:rPr>
        <w:t>Article 3 :</w:t>
      </w:r>
      <w:r>
        <w:rPr>
          <w:rFonts w:ascii="Comic Sans MS" w:hAnsi="Comic Sans MS"/>
          <w:sz w:val="22"/>
        </w:rPr>
        <w:tab/>
      </w:r>
      <w:r>
        <w:rPr>
          <w:rFonts w:ascii="Times New Roman" w:hAnsi="Times New Roman"/>
          <w:b w:val="0"/>
          <w:sz w:val="24"/>
        </w:rPr>
        <w:t>Le Directeur Général des services</w:t>
      </w:r>
      <w:r>
        <w:rPr>
          <w:rFonts w:ascii="Times New Roman" w:hAnsi="Times New Roman"/>
          <w:b w:val="0"/>
          <w:i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est chargé de l'exécution du présent arrêté qui sera notifié à l’intéressé</w:t>
      </w:r>
      <w:r>
        <w:rPr>
          <w:rFonts w:ascii="Times New Roman" w:hAnsi="Times New Roman"/>
          <w:b w:val="0"/>
          <w:i/>
          <w:sz w:val="24"/>
        </w:rPr>
        <w:t>(e)</w:t>
      </w:r>
      <w:r>
        <w:rPr>
          <w:rFonts w:ascii="Times New Roman" w:hAnsi="Times New Roman"/>
          <w:b w:val="0"/>
          <w:sz w:val="24"/>
        </w:rPr>
        <w:t>.</w:t>
      </w:r>
    </w:p>
    <w:p w:rsidR="00852477" w:rsidRDefault="00E83D01">
      <w:pPr>
        <w:pStyle w:val="notifi"/>
        <w:ind w:left="1419" w:firstLin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Ampliation adressée au</w:t>
      </w:r>
      <w:r>
        <w:rPr>
          <w:rFonts w:ascii="Times New Roman" w:hAnsi="Times New Roman"/>
          <w:sz w:val="24"/>
        </w:rPr>
        <w:t xml:space="preserve"> :</w:t>
      </w:r>
    </w:p>
    <w:p w:rsidR="00852477" w:rsidRDefault="00E83D01">
      <w:pPr>
        <w:pStyle w:val="notifi"/>
        <w:ind w:left="1418" w:firstLin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Président du Centre de Gestion</w:t>
      </w:r>
      <w:r>
        <w:rPr>
          <w:rFonts w:ascii="Times New Roman" w:hAnsi="Times New Roman"/>
          <w:sz w:val="24"/>
        </w:rPr>
        <w:t>,</w:t>
      </w:r>
    </w:p>
    <w:p w:rsidR="00852477" w:rsidRDefault="00E83D01">
      <w:pPr>
        <w:pStyle w:val="notifi"/>
        <w:spacing w:after="120"/>
        <w:ind w:left="1417" w:firstLin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Comptable de la collectivité.</w:t>
      </w:r>
    </w:p>
    <w:p w:rsidR="00852477" w:rsidRDefault="00E83D01">
      <w:pPr>
        <w:spacing w:before="36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852477" w:rsidRDefault="00E83D01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852477" w:rsidRDefault="00E83D01">
      <w:pPr>
        <w:ind w:left="567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852477" w:rsidRDefault="00852477">
      <w:pPr>
        <w:spacing w:after="600"/>
        <w:rPr>
          <w:sz w:val="22"/>
        </w:rPr>
      </w:pPr>
    </w:p>
    <w:p w:rsidR="00852477" w:rsidRDefault="00E83D01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852477" w:rsidRDefault="00E83D01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852477" w:rsidRDefault="00E83D01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</w:t>
      </w:r>
      <w:r>
        <w:rPr>
          <w:sz w:val="16"/>
        </w:rPr>
        <w:t xml:space="preserve"> le présent arrêté peut faire l’objet d’un recours pour excès de pouvoir devant le tribunal administratif dans un délai de 2 mois à compter de la présente notification.</w:t>
      </w:r>
    </w:p>
    <w:p w:rsidR="00852477" w:rsidRDefault="00E83D01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</w:t>
      </w:r>
      <w:r>
        <w:rPr>
          <w:sz w:val="16"/>
        </w:rPr>
        <w:t xml:space="preserve">      </w:t>
      </w: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Transmis au représentant de l’Etat le ..........................</w:t>
      </w:r>
    </w:p>
    <w:p w:rsidR="00852477" w:rsidRDefault="00852477"/>
    <w:sectPr w:rsidR="00852477">
      <w:footerReference w:type="even" r:id="rId7"/>
      <w:footerReference w:type="default" r:id="rId8"/>
      <w:pgSz w:w="11906" w:h="16838"/>
      <w:pgMar w:top="720" w:right="851" w:bottom="720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D01" w:rsidRDefault="00E83D01">
      <w:r>
        <w:separator/>
      </w:r>
    </w:p>
  </w:endnote>
  <w:endnote w:type="continuationSeparator" w:id="0">
    <w:p w:rsidR="00E83D01" w:rsidRDefault="00E83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roman"/>
    <w:notTrueType/>
    <w:pitch w:val="default"/>
  </w:font>
  <w:font w:name="Footlight MT Light">
    <w:panose1 w:val="0204060206030A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477" w:rsidRDefault="00E83D01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852477" w:rsidRDefault="00852477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477" w:rsidRDefault="00E83D01">
    <w:pPr>
      <w:pStyle w:val="Pieddepage"/>
      <w:jc w:val="right"/>
      <w:rPr>
        <w:sz w:val="12"/>
      </w:rPr>
    </w:pPr>
    <w:r>
      <w:rPr>
        <w:sz w:val="12"/>
      </w:rPr>
      <w:t>MAJ 06/2015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D01" w:rsidRDefault="00E83D01">
      <w:r>
        <w:separator/>
      </w:r>
    </w:p>
  </w:footnote>
  <w:footnote w:type="continuationSeparator" w:id="0">
    <w:p w:rsidR="00E83D01" w:rsidRDefault="00E83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EDE4FF6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65A95D3D"/>
    <w:multiLevelType w:val="multilevel"/>
    <w:tmpl w:val="DC4A86B4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757A1EC0"/>
    <w:multiLevelType w:val="multilevel"/>
    <w:tmpl w:val="45F88916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77"/>
    <w:rsid w:val="005B5DF8"/>
    <w:rsid w:val="00852477"/>
    <w:rsid w:val="00E8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18F611-E26A-493A-8C14-ACDB6BD5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before="120" w:after="480"/>
      <w:jc w:val="center"/>
      <w:outlineLvl w:val="0"/>
    </w:pPr>
    <w:rPr>
      <w:rFonts w:ascii="Copperplate Gothic Bold" w:hAnsi="Copperplate Gothic Bold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pPr>
      <w:spacing w:after="360"/>
      <w:jc w:val="center"/>
    </w:pPr>
    <w:rPr>
      <w:rFonts w:ascii="Footlight MT Light" w:hAnsi="Footlight MT Light"/>
      <w:b/>
      <w:sz w:val="28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ACCEPTATION DE MUTATION</vt:lpstr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ACCEPTATION DE MUTATION</dc:title>
  <dc:creator>arc12</dc:creator>
  <cp:lastModifiedBy>Romain GALLEZ</cp:lastModifiedBy>
  <cp:revision>13</cp:revision>
  <cp:lastPrinted>2005-04-29T07:08:00Z</cp:lastPrinted>
  <dcterms:created xsi:type="dcterms:W3CDTF">2009-04-16T08:38:00Z</dcterms:created>
  <dcterms:modified xsi:type="dcterms:W3CDTF">2019-10-25T08:47:00Z</dcterms:modified>
</cp:coreProperties>
</file>