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4DF" w:rsidRDefault="00D97357">
      <w:pPr>
        <w:pStyle w:val="Corpsdetexte"/>
        <w:tabs>
          <w:tab w:val="left" w:pos="360"/>
          <w:tab w:val="left" w:pos="4500"/>
        </w:tabs>
        <w:spacing w:after="200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</w:rPr>
        <w:t xml:space="preserve"> (Cas où l’agent est en détachement dans la même collectivité)</w:t>
      </w:r>
    </w:p>
    <w:p w:rsidR="003E24DF" w:rsidRDefault="00D97357">
      <w:pPr>
        <w:pStyle w:val="Corpsdetexte"/>
        <w:tabs>
          <w:tab w:val="left" w:pos="360"/>
        </w:tabs>
        <w:spacing w:after="120"/>
      </w:pPr>
      <w:r>
        <w:t>ARRETE METTANT FIN AU STAGE DE M ……..…..</w:t>
      </w:r>
      <w:r>
        <w:br/>
        <w:t xml:space="preserve">DETACHE EN QUALITE DE ……………….. </w:t>
      </w:r>
      <w:r>
        <w:br/>
        <w:t>ET PORTANT REINTEGRATION DANS LE GRADE DE ………</w:t>
      </w:r>
      <w:proofErr w:type="gramStart"/>
      <w:r>
        <w:t>…….</w:t>
      </w:r>
      <w:proofErr w:type="gramEnd"/>
      <w:r>
        <w:t>.</w:t>
      </w:r>
    </w:p>
    <w:p w:rsidR="003E24DF" w:rsidRDefault="00D97357">
      <w:pPr>
        <w:spacing w:before="60" w:after="60"/>
        <w:jc w:val="both"/>
        <w:rPr>
          <w:sz w:val="24"/>
        </w:rPr>
      </w:pPr>
      <w:r>
        <w:rPr>
          <w:sz w:val="24"/>
        </w:rPr>
        <w:t xml:space="preserve">Le Maire </w:t>
      </w:r>
      <w:r>
        <w:rPr>
          <w:i/>
          <w:sz w:val="24"/>
        </w:rPr>
        <w:t>(ou le Président)</w:t>
      </w:r>
      <w:r>
        <w:rPr>
          <w:sz w:val="24"/>
        </w:rPr>
        <w:t xml:space="preserve"> de .............................................. ;</w:t>
      </w:r>
    </w:p>
    <w:p w:rsidR="003E24DF" w:rsidRDefault="00D97357">
      <w:pPr>
        <w:spacing w:after="6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le Code Général des Collectivités Territoriales ; </w:t>
      </w:r>
    </w:p>
    <w:p w:rsidR="003E24DF" w:rsidRDefault="00D97357">
      <w:pPr>
        <w:spacing w:after="6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la loi n° 83-634 du 13 juillet 1983 portant droits et obligations des fonctionnaires ;</w:t>
      </w:r>
    </w:p>
    <w:p w:rsidR="003E24DF" w:rsidRDefault="00D97357">
      <w:pPr>
        <w:spacing w:after="6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la loi n° 84-53 du 26 janvier 1984 portant dispositions </w:t>
      </w:r>
      <w:r>
        <w:rPr>
          <w:sz w:val="24"/>
        </w:rPr>
        <w:t>statutaires relatives à la Fonction Publique Territoriale ;</w:t>
      </w:r>
    </w:p>
    <w:p w:rsidR="003E24DF" w:rsidRDefault="00D97357">
      <w:pPr>
        <w:spacing w:after="6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le décret n° 86-68 du 13 janvier 1986 relatif aux positions de détachement, hors cadres, de disponibilité, de congé parental des fonctionnaires territoriaux et à l’intégration ;</w:t>
      </w:r>
    </w:p>
    <w:p w:rsidR="003E24DF" w:rsidRDefault="00D97357">
      <w:pPr>
        <w:spacing w:after="60"/>
        <w:ind w:left="425" w:hanging="425"/>
        <w:jc w:val="both"/>
        <w:rPr>
          <w:sz w:val="24"/>
        </w:rPr>
      </w:pPr>
      <w:r>
        <w:rPr>
          <w:b/>
          <w:sz w:val="24"/>
        </w:rPr>
        <w:t xml:space="preserve">VU </w:t>
      </w:r>
      <w:r>
        <w:rPr>
          <w:sz w:val="24"/>
        </w:rPr>
        <w:t>le décret n°</w:t>
      </w:r>
      <w:r>
        <w:rPr>
          <w:sz w:val="24"/>
        </w:rPr>
        <w:t xml:space="preserve"> 92-1194 du 4 novembre 1992 fixant les dispositions communes applicables aux fonctionnaires stagiaires de la Fonction Publique Territoriale ;</w:t>
      </w:r>
    </w:p>
    <w:p w:rsidR="003E24DF" w:rsidRDefault="00D97357">
      <w:pPr>
        <w:spacing w:after="60"/>
        <w:ind w:left="425" w:hanging="425"/>
        <w:jc w:val="both"/>
        <w:rPr>
          <w:sz w:val="24"/>
        </w:rPr>
      </w:pPr>
      <w:r>
        <w:rPr>
          <w:b/>
          <w:sz w:val="24"/>
        </w:rPr>
        <w:t xml:space="preserve">VU </w:t>
      </w:r>
      <w:r>
        <w:rPr>
          <w:sz w:val="24"/>
        </w:rPr>
        <w:t>le décret n° 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. </w:t>
      </w:r>
      <w:proofErr w:type="gramStart"/>
      <w:r>
        <w:rPr>
          <w:sz w:val="24"/>
        </w:rPr>
        <w:t>du</w:t>
      </w:r>
      <w:proofErr w:type="gramEnd"/>
      <w:r>
        <w:rPr>
          <w:sz w:val="24"/>
        </w:rPr>
        <w:t xml:space="preserve"> …………. </w:t>
      </w:r>
      <w:proofErr w:type="gramStart"/>
      <w:r>
        <w:rPr>
          <w:sz w:val="24"/>
        </w:rPr>
        <w:t>portant</w:t>
      </w:r>
      <w:proofErr w:type="gramEnd"/>
      <w:r>
        <w:rPr>
          <w:sz w:val="24"/>
        </w:rPr>
        <w:t xml:space="preserve"> statut particulier du cadre d’emplois des ……………….. ;</w:t>
      </w:r>
    </w:p>
    <w:p w:rsidR="003E24DF" w:rsidRDefault="00D97357">
      <w:pPr>
        <w:spacing w:after="6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> l’arrêté en date du</w:t>
      </w:r>
      <w:r>
        <w:rPr>
          <w:sz w:val="24"/>
        </w:rPr>
        <w:t xml:space="preserve"> ................ </w:t>
      </w:r>
      <w:proofErr w:type="gramStart"/>
      <w:r>
        <w:rPr>
          <w:sz w:val="24"/>
        </w:rPr>
        <w:t>fixant</w:t>
      </w:r>
      <w:proofErr w:type="gramEnd"/>
      <w:r>
        <w:rPr>
          <w:sz w:val="24"/>
        </w:rPr>
        <w:t xml:space="preserve"> la dernière situation de M .................... </w:t>
      </w:r>
      <w:proofErr w:type="gramStart"/>
      <w:r>
        <w:rPr>
          <w:sz w:val="24"/>
        </w:rPr>
        <w:t>en</w:t>
      </w:r>
      <w:proofErr w:type="gramEnd"/>
      <w:r>
        <w:rPr>
          <w:sz w:val="24"/>
        </w:rPr>
        <w:t xml:space="preserve"> qualité de ………………… (grade d’origine) au ..... </w:t>
      </w:r>
      <w:proofErr w:type="gramStart"/>
      <w:r>
        <w:rPr>
          <w:sz w:val="24"/>
        </w:rPr>
        <w:t>échelon</w:t>
      </w:r>
      <w:proofErr w:type="gramEnd"/>
      <w:r>
        <w:rPr>
          <w:sz w:val="24"/>
        </w:rPr>
        <w:t>, Indice brut …. Indice majoré</w:t>
      </w:r>
      <w:proofErr w:type="gramStart"/>
      <w:r>
        <w:rPr>
          <w:sz w:val="24"/>
        </w:rPr>
        <w:t xml:space="preserve"> ….</w:t>
      </w:r>
      <w:proofErr w:type="gramEnd"/>
      <w:r>
        <w:rPr>
          <w:sz w:val="24"/>
        </w:rPr>
        <w:t>., avec une ancienneté de ……………. ;</w:t>
      </w:r>
    </w:p>
    <w:p w:rsidR="003E24DF" w:rsidRDefault="00D97357">
      <w:pPr>
        <w:spacing w:after="6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l’arrêté de détachement en date du 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de M …………….. </w:t>
      </w:r>
      <w:proofErr w:type="gramStart"/>
      <w:r>
        <w:rPr>
          <w:sz w:val="24"/>
        </w:rPr>
        <w:t>en</w:t>
      </w:r>
      <w:proofErr w:type="gramEnd"/>
      <w:r>
        <w:rPr>
          <w:sz w:val="24"/>
        </w:rPr>
        <w:t xml:space="preserve"> q</w:t>
      </w:r>
      <w:r>
        <w:rPr>
          <w:sz w:val="24"/>
        </w:rPr>
        <w:t xml:space="preserve">ualité de ……….. </w:t>
      </w:r>
      <w:proofErr w:type="gramStart"/>
      <w:r>
        <w:rPr>
          <w:sz w:val="24"/>
        </w:rPr>
        <w:t>pour</w:t>
      </w:r>
      <w:proofErr w:type="gramEnd"/>
      <w:r>
        <w:rPr>
          <w:sz w:val="24"/>
        </w:rPr>
        <w:t xml:space="preserve"> effectuer un stage dans le grade de ………….. ;</w:t>
      </w:r>
    </w:p>
    <w:p w:rsidR="003E24DF" w:rsidRDefault="00D97357">
      <w:pPr>
        <w:spacing w:after="60"/>
        <w:ind w:left="425" w:hanging="425"/>
        <w:jc w:val="both"/>
        <w:rPr>
          <w:sz w:val="24"/>
        </w:rPr>
      </w:pPr>
      <w:r>
        <w:rPr>
          <w:b/>
          <w:sz w:val="24"/>
        </w:rPr>
        <w:t xml:space="preserve">Considérant </w:t>
      </w:r>
      <w:r>
        <w:rPr>
          <w:sz w:val="24"/>
        </w:rPr>
        <w:t>qu’il est nécessaire de mettre fin au stage de M 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 (</w:t>
      </w:r>
      <w:proofErr w:type="gramStart"/>
      <w:r>
        <w:rPr>
          <w:sz w:val="24"/>
        </w:rPr>
        <w:t>indiquer</w:t>
      </w:r>
      <w:proofErr w:type="gramEnd"/>
      <w:r>
        <w:rPr>
          <w:sz w:val="24"/>
        </w:rPr>
        <w:t xml:space="preserve"> les motifs de la décision) </w:t>
      </w:r>
      <w:r>
        <w:rPr>
          <w:i/>
          <w:sz w:val="24"/>
        </w:rPr>
        <w:t>(1)</w:t>
      </w:r>
      <w:r>
        <w:rPr>
          <w:sz w:val="24"/>
        </w:rPr>
        <w:t> ;</w:t>
      </w:r>
    </w:p>
    <w:p w:rsidR="003E24DF" w:rsidRDefault="00D97357">
      <w:pPr>
        <w:spacing w:after="60"/>
        <w:ind w:left="425" w:hanging="425"/>
        <w:jc w:val="both"/>
        <w:rPr>
          <w:sz w:val="24"/>
        </w:rPr>
      </w:pPr>
      <w:r>
        <w:rPr>
          <w:b/>
          <w:sz w:val="24"/>
        </w:rPr>
        <w:t xml:space="preserve">Considérant que </w:t>
      </w:r>
      <w:r>
        <w:rPr>
          <w:sz w:val="24"/>
        </w:rPr>
        <w:t>M ……………</w:t>
      </w:r>
      <w:proofErr w:type="gramStart"/>
      <w:r>
        <w:rPr>
          <w:sz w:val="24"/>
        </w:rPr>
        <w:t>…....</w:t>
      </w:r>
      <w:proofErr w:type="gramEnd"/>
      <w:r>
        <w:rPr>
          <w:sz w:val="24"/>
        </w:rPr>
        <w:t xml:space="preserve">. </w:t>
      </w: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été informé de son droit à communication de son</w:t>
      </w:r>
      <w:r>
        <w:rPr>
          <w:sz w:val="24"/>
        </w:rPr>
        <w:t xml:space="preserve"> dossier ;</w:t>
      </w:r>
    </w:p>
    <w:p w:rsidR="003E24DF" w:rsidRDefault="00D97357">
      <w:pPr>
        <w:spacing w:after="60"/>
        <w:ind w:left="425" w:hanging="425"/>
        <w:jc w:val="both"/>
        <w:rPr>
          <w:sz w:val="24"/>
        </w:rPr>
      </w:pPr>
      <w:r>
        <w:rPr>
          <w:b/>
          <w:sz w:val="24"/>
        </w:rPr>
        <w:t xml:space="preserve">Considérant que </w:t>
      </w:r>
      <w:r>
        <w:rPr>
          <w:sz w:val="24"/>
        </w:rPr>
        <w:t xml:space="preserve">M …………………. </w:t>
      </w: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pris connaissance de son dossier (éventuellement) ;</w:t>
      </w:r>
    </w:p>
    <w:p w:rsidR="003E24DF" w:rsidRDefault="00D97357">
      <w:pPr>
        <w:ind w:left="425" w:hanging="425"/>
        <w:jc w:val="both"/>
        <w:rPr>
          <w:b/>
          <w:i/>
          <w:sz w:val="24"/>
        </w:rPr>
      </w:pPr>
      <w:r>
        <w:rPr>
          <w:b/>
          <w:i/>
          <w:sz w:val="24"/>
        </w:rPr>
        <w:t>(Le cas échéant)</w:t>
      </w:r>
    </w:p>
    <w:p w:rsidR="003E24DF" w:rsidRDefault="00D97357">
      <w:pPr>
        <w:spacing w:after="60"/>
        <w:ind w:left="425" w:hanging="425"/>
        <w:jc w:val="both"/>
        <w:rPr>
          <w:i/>
          <w:sz w:val="24"/>
        </w:rPr>
      </w:pPr>
      <w:r>
        <w:rPr>
          <w:b/>
          <w:sz w:val="24"/>
        </w:rPr>
        <w:t xml:space="preserve">VU </w:t>
      </w:r>
      <w:r>
        <w:rPr>
          <w:sz w:val="24"/>
        </w:rPr>
        <w:t xml:space="preserve">la déclaration de vacance d’emploi n° ………………… </w:t>
      </w:r>
      <w:r>
        <w:rPr>
          <w:i/>
          <w:sz w:val="24"/>
        </w:rPr>
        <w:t>(pour un détachement de longue durée) ;</w:t>
      </w:r>
    </w:p>
    <w:p w:rsidR="003E24DF" w:rsidRDefault="00D97357">
      <w:pPr>
        <w:spacing w:after="120"/>
        <w:ind w:left="357" w:hanging="357"/>
        <w:jc w:val="both"/>
        <w:rPr>
          <w:sz w:val="24"/>
        </w:rPr>
      </w:pPr>
      <w:r>
        <w:rPr>
          <w:b/>
          <w:sz w:val="24"/>
        </w:rPr>
        <w:t xml:space="preserve">VU </w:t>
      </w:r>
      <w:r>
        <w:rPr>
          <w:sz w:val="24"/>
        </w:rPr>
        <w:t>l’avis de la Commission Administrative Paritaire en dat</w:t>
      </w:r>
      <w:r>
        <w:rPr>
          <w:sz w:val="24"/>
        </w:rPr>
        <w:t>e du 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 ;</w:t>
      </w:r>
    </w:p>
    <w:p w:rsidR="003E24DF" w:rsidRDefault="00D97357">
      <w:pPr>
        <w:pStyle w:val="Titre1"/>
        <w:tabs>
          <w:tab w:val="left" w:pos="900"/>
          <w:tab w:val="left" w:pos="1080"/>
        </w:tabs>
        <w:spacing w:before="240" w:after="120"/>
        <w:rPr>
          <w:rFonts w:ascii="Tahoma" w:hAnsi="Tahoma"/>
          <w:sz w:val="24"/>
        </w:rPr>
      </w:pPr>
      <w:r>
        <w:rPr>
          <w:rFonts w:ascii="Tahoma" w:hAnsi="Tahoma"/>
          <w:b w:val="0"/>
          <w:sz w:val="24"/>
        </w:rPr>
        <w:t>ARRETE</w:t>
      </w:r>
    </w:p>
    <w:p w:rsidR="003E24DF" w:rsidRDefault="00D97357">
      <w:pPr>
        <w:pStyle w:val="articlecontenu"/>
        <w:ind w:left="1080" w:hanging="1080"/>
        <w:rPr>
          <w:rFonts w:ascii="Times New Roman" w:hAnsi="Times New Roman"/>
          <w:sz w:val="24"/>
        </w:rPr>
      </w:pPr>
      <w:r>
        <w:rPr>
          <w:rFonts w:ascii="Comic Sans MS" w:hAnsi="Comic Sans MS"/>
          <w:b/>
          <w:sz w:val="22"/>
        </w:rPr>
        <w:t>Article 1</w:t>
      </w:r>
      <w:r>
        <w:rPr>
          <w:b/>
          <w:sz w:val="24"/>
        </w:rPr>
        <w:t> </w:t>
      </w:r>
      <w:r>
        <w:rPr>
          <w:rFonts w:ascii="Times New Roman" w:hAnsi="Times New Roman"/>
          <w:sz w:val="24"/>
        </w:rPr>
        <w:t>: A compter du ………………, il est mis fin au détachement de M. …………détaché(e) stagiaire en qualité de …………</w:t>
      </w:r>
      <w:proofErr w:type="gramStart"/>
      <w:r>
        <w:rPr>
          <w:rFonts w:ascii="Times New Roman" w:hAnsi="Times New Roman"/>
          <w:sz w:val="24"/>
        </w:rPr>
        <w:t>…….</w:t>
      </w:r>
      <w:proofErr w:type="gramEnd"/>
      <w:r>
        <w:rPr>
          <w:rFonts w:ascii="Times New Roman" w:hAnsi="Times New Roman"/>
          <w:sz w:val="24"/>
        </w:rPr>
        <w:t>.</w:t>
      </w:r>
    </w:p>
    <w:p w:rsidR="003E24DF" w:rsidRDefault="00D97357">
      <w:pPr>
        <w:pStyle w:val="articlecontenu"/>
        <w:tabs>
          <w:tab w:val="left" w:pos="1080"/>
          <w:tab w:val="left" w:pos="1260"/>
        </w:tabs>
        <w:ind w:left="1080" w:hanging="1080"/>
        <w:rPr>
          <w:rFonts w:ascii="Times New Roman" w:hAnsi="Times New Roman"/>
          <w:sz w:val="24"/>
        </w:rPr>
      </w:pPr>
      <w:r>
        <w:rPr>
          <w:rFonts w:ascii="Comic Sans MS" w:hAnsi="Comic Sans MS"/>
          <w:b/>
          <w:sz w:val="22"/>
        </w:rPr>
        <w:t>Article 2</w:t>
      </w:r>
      <w:r>
        <w:rPr>
          <w:rFonts w:ascii="Comic Sans MS" w:hAnsi="Comic Sans MS"/>
          <w:sz w:val="22"/>
        </w:rPr>
        <w:t> </w:t>
      </w:r>
      <w:r>
        <w:rPr>
          <w:sz w:val="24"/>
        </w:rPr>
        <w:t>: </w:t>
      </w:r>
      <w:r>
        <w:rPr>
          <w:rFonts w:ascii="Times New Roman" w:hAnsi="Times New Roman"/>
          <w:sz w:val="24"/>
        </w:rPr>
        <w:t>A la même date, M ………</w:t>
      </w:r>
      <w:proofErr w:type="gramStart"/>
      <w:r>
        <w:rPr>
          <w:rFonts w:ascii="Times New Roman" w:hAnsi="Times New Roman"/>
          <w:sz w:val="24"/>
        </w:rPr>
        <w:t>…….</w:t>
      </w:r>
      <w:proofErr w:type="gramEnd"/>
      <w:r>
        <w:rPr>
          <w:rFonts w:ascii="Times New Roman" w:hAnsi="Times New Roman"/>
          <w:sz w:val="24"/>
        </w:rPr>
        <w:t xml:space="preserve">. est réintégré(e) dans son grade antérieur de ……………, </w:t>
      </w:r>
      <w:r>
        <w:rPr>
          <w:rFonts w:ascii="Times New Roman" w:hAnsi="Times New Roman"/>
          <w:sz w:val="24"/>
        </w:rPr>
        <w:br/>
        <w:t xml:space="preserve"> au ....... </w:t>
      </w:r>
      <w:proofErr w:type="gramStart"/>
      <w:r>
        <w:rPr>
          <w:rFonts w:ascii="Times New Roman" w:hAnsi="Times New Roman"/>
          <w:sz w:val="24"/>
        </w:rPr>
        <w:t>échelon</w:t>
      </w:r>
      <w:proofErr w:type="gramEnd"/>
      <w:r>
        <w:rPr>
          <w:rFonts w:ascii="Times New Roman" w:hAnsi="Times New Roman"/>
          <w:sz w:val="24"/>
        </w:rPr>
        <w:t>, Indice</w:t>
      </w:r>
      <w:r>
        <w:rPr>
          <w:rFonts w:ascii="Times New Roman" w:hAnsi="Times New Roman"/>
          <w:sz w:val="24"/>
        </w:rPr>
        <w:t xml:space="preserve"> brut ….. Indice majoré</w:t>
      </w:r>
      <w:proofErr w:type="gramStart"/>
      <w:r>
        <w:rPr>
          <w:rFonts w:ascii="Times New Roman" w:hAnsi="Times New Roman"/>
          <w:sz w:val="24"/>
        </w:rPr>
        <w:t xml:space="preserve"> ….</w:t>
      </w:r>
      <w:proofErr w:type="gramEnd"/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avec</w:t>
      </w:r>
      <w:proofErr w:type="gramEnd"/>
      <w:r>
        <w:rPr>
          <w:rFonts w:ascii="Times New Roman" w:hAnsi="Times New Roman"/>
          <w:sz w:val="24"/>
        </w:rPr>
        <w:t xml:space="preserve"> une ancienneté de ………….</w:t>
      </w:r>
    </w:p>
    <w:p w:rsidR="003E24DF" w:rsidRDefault="00D97357">
      <w:pPr>
        <w:tabs>
          <w:tab w:val="left" w:pos="720"/>
        </w:tabs>
        <w:spacing w:before="120"/>
        <w:ind w:left="1080" w:right="142" w:hanging="1080"/>
        <w:jc w:val="both"/>
        <w:rPr>
          <w:sz w:val="24"/>
        </w:rPr>
      </w:pPr>
      <w:r>
        <w:rPr>
          <w:rFonts w:ascii="Comic Sans MS" w:hAnsi="Comic Sans MS"/>
          <w:b/>
          <w:sz w:val="22"/>
        </w:rPr>
        <w:t>Article 3</w:t>
      </w:r>
      <w:r>
        <w:rPr>
          <w:sz w:val="22"/>
        </w:rPr>
        <w:t> : </w:t>
      </w:r>
      <w:r>
        <w:rPr>
          <w:sz w:val="24"/>
        </w:rPr>
        <w:t xml:space="preserve">Le Directeur Général des Services est chargé de l’exécution du présent arrêté qui sera </w:t>
      </w:r>
      <w:proofErr w:type="gramStart"/>
      <w:r>
        <w:rPr>
          <w:sz w:val="24"/>
        </w:rPr>
        <w:t>notifié  à</w:t>
      </w:r>
      <w:proofErr w:type="gramEnd"/>
      <w:r>
        <w:rPr>
          <w:sz w:val="24"/>
        </w:rPr>
        <w:t xml:space="preserve"> l’intéressé(e). Ampliation adressée au Président du Centre de Gestion et au Comptable de </w:t>
      </w:r>
      <w:r>
        <w:rPr>
          <w:sz w:val="24"/>
        </w:rPr>
        <w:t>la collectivité.</w:t>
      </w:r>
    </w:p>
    <w:p w:rsidR="003E24DF" w:rsidRDefault="00D97357">
      <w:pPr>
        <w:ind w:left="5670"/>
        <w:rPr>
          <w:sz w:val="22"/>
        </w:rPr>
      </w:pPr>
      <w:r>
        <w:rPr>
          <w:sz w:val="22"/>
        </w:rPr>
        <w:t>Fait à ........................, le .............</w:t>
      </w:r>
    </w:p>
    <w:p w:rsidR="003E24DF" w:rsidRDefault="00D97357">
      <w:pPr>
        <w:ind w:left="5670"/>
        <w:rPr>
          <w:sz w:val="22"/>
        </w:rPr>
      </w:pPr>
      <w:r>
        <w:rPr>
          <w:sz w:val="22"/>
        </w:rPr>
        <w:t>Le Maire (</w:t>
      </w:r>
      <w:r>
        <w:rPr>
          <w:i/>
          <w:sz w:val="22"/>
        </w:rPr>
        <w:t>ou le Président</w:t>
      </w:r>
      <w:r>
        <w:rPr>
          <w:sz w:val="22"/>
        </w:rPr>
        <w:t>)</w:t>
      </w:r>
    </w:p>
    <w:p w:rsidR="003E24DF" w:rsidRDefault="00D97357">
      <w:pPr>
        <w:ind w:left="5670"/>
        <w:rPr>
          <w:sz w:val="24"/>
        </w:rPr>
      </w:pPr>
      <w:r>
        <w:rPr>
          <w:sz w:val="22"/>
        </w:rPr>
        <w:t>(</w:t>
      </w:r>
      <w:r>
        <w:rPr>
          <w:i/>
          <w:sz w:val="22"/>
        </w:rPr>
        <w:t>Nom, Prénom, cachet et signature</w:t>
      </w:r>
      <w:r>
        <w:rPr>
          <w:sz w:val="22"/>
        </w:rPr>
        <w:t>)</w:t>
      </w:r>
    </w:p>
    <w:p w:rsidR="003E24DF" w:rsidRDefault="00D97357">
      <w:pPr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3E24DF" w:rsidRDefault="00D97357">
      <w:pPr>
        <w:numPr>
          <w:ilvl w:val="0"/>
          <w:numId w:val="5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3E24DF" w:rsidRDefault="00D97357">
      <w:pPr>
        <w:numPr>
          <w:ilvl w:val="0"/>
          <w:numId w:val="5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</w:t>
      </w:r>
      <w:r>
        <w:rPr>
          <w:sz w:val="16"/>
        </w:rPr>
        <w:t xml:space="preserve"> peut faire l’objet d’un recours pour excès de pouvoir devant le tribunal administratif dans un délai de 2 mois à compter de la présente notification.</w:t>
      </w:r>
    </w:p>
    <w:p w:rsidR="003E24DF" w:rsidRDefault="00D97357">
      <w:pPr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          Signature de l’agent :</w:t>
      </w:r>
    </w:p>
    <w:p w:rsidR="003E24DF" w:rsidRDefault="00D97357">
      <w:pPr>
        <w:ind w:left="284"/>
        <w:jc w:val="both"/>
        <w:rPr>
          <w:b/>
          <w:i/>
          <w:sz w:val="16"/>
          <w:u w:val="single"/>
        </w:rPr>
      </w:pPr>
      <w:proofErr w:type="gramStart"/>
      <w:r>
        <w:rPr>
          <w:b/>
          <w:i/>
          <w:sz w:val="16"/>
          <w:u w:val="single"/>
        </w:rPr>
        <w:t>OU</w:t>
      </w:r>
      <w:proofErr w:type="gramEnd"/>
    </w:p>
    <w:p w:rsidR="003E24DF" w:rsidRDefault="00D97357">
      <w:pPr>
        <w:jc w:val="both"/>
        <w:rPr>
          <w:b/>
          <w:sz w:val="16"/>
          <w:u w:val="single"/>
        </w:rPr>
      </w:pPr>
      <w:r>
        <w:rPr>
          <w:b/>
          <w:sz w:val="16"/>
          <w:u w:val="single"/>
        </w:rPr>
        <w:t>Pour les collectivités intégrées au proc</w:t>
      </w:r>
      <w:r>
        <w:rPr>
          <w:b/>
          <w:sz w:val="16"/>
          <w:u w:val="single"/>
        </w:rPr>
        <w:t>essus d’expérimentation à la médiation préalable obligatoire</w:t>
      </w:r>
    </w:p>
    <w:p w:rsidR="003E24DF" w:rsidRDefault="00D97357">
      <w:pPr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certifie sous sa responsabilité le caractère exécutoire de cet acte.</w:t>
      </w:r>
    </w:p>
    <w:p w:rsidR="003E24DF" w:rsidRDefault="00D97357">
      <w:pPr>
        <w:jc w:val="both"/>
        <w:rPr>
          <w:sz w:val="16"/>
        </w:rPr>
      </w:pPr>
      <w:r>
        <w:rPr>
          <w:sz w:val="16"/>
        </w:rPr>
        <w:t>Cette décision peut faire l’objet d’un recours, dans un délai de deux mois à compter de sa notifica</w:t>
      </w:r>
      <w:r>
        <w:rPr>
          <w:sz w:val="16"/>
        </w:rPr>
        <w:t xml:space="preserve">tion, auprès du médiateur du Centre de Gestion de la Fonction Publique Territoriale de la Moselle. Cette saisine du médiateur, </w:t>
      </w:r>
      <w:r>
        <w:rPr>
          <w:sz w:val="16"/>
          <w:u w:val="single"/>
        </w:rPr>
        <w:t>préalable obligatoire à la saisine du juge administratif</w:t>
      </w:r>
      <w:r>
        <w:rPr>
          <w:sz w:val="16"/>
        </w:rPr>
        <w:t>, peut s’effectuer :</w:t>
      </w:r>
    </w:p>
    <w:p w:rsidR="003E24DF" w:rsidRDefault="00D97357">
      <w:pPr>
        <w:tabs>
          <w:tab w:val="left" w:pos="284"/>
        </w:tabs>
        <w:jc w:val="both"/>
        <w:rPr>
          <w:sz w:val="16"/>
        </w:rPr>
      </w:pPr>
      <w:r>
        <w:rPr>
          <w:sz w:val="16"/>
        </w:rPr>
        <w:t>-</w:t>
      </w:r>
      <w:r>
        <w:rPr>
          <w:sz w:val="16"/>
        </w:rPr>
        <w:tab/>
        <w:t>par lettre recommandée avec accusé de réception au</w:t>
      </w:r>
      <w:r>
        <w:rPr>
          <w:sz w:val="16"/>
        </w:rPr>
        <w:t xml:space="preserve"> Centre de Gestion de la Moselle sous double pli confidentiel, l’enveloppe intérieure portant la mention « Le Médiateur – Confidentiel »</w:t>
      </w:r>
    </w:p>
    <w:p w:rsidR="003E24DF" w:rsidRDefault="00D97357">
      <w:pPr>
        <w:tabs>
          <w:tab w:val="left" w:pos="284"/>
        </w:tabs>
        <w:jc w:val="both"/>
        <w:rPr>
          <w:sz w:val="16"/>
        </w:rPr>
      </w:pPr>
      <w:r>
        <w:rPr>
          <w:sz w:val="16"/>
        </w:rPr>
        <w:t>-</w:t>
      </w:r>
      <w:r>
        <w:rPr>
          <w:sz w:val="16"/>
        </w:rPr>
        <w:tab/>
        <w:t>par courriel avec accusé de réception : mediateur@cdg57.fr</w:t>
      </w:r>
    </w:p>
    <w:p w:rsidR="003E24DF" w:rsidRDefault="00D97357">
      <w:pPr>
        <w:jc w:val="both"/>
        <w:rPr>
          <w:sz w:val="16"/>
        </w:rPr>
      </w:pPr>
      <w:r>
        <w:rPr>
          <w:sz w:val="16"/>
        </w:rPr>
        <w:t xml:space="preserve">La lettre de saisine devra être accompagnée de toutes les </w:t>
      </w:r>
      <w:r>
        <w:rPr>
          <w:sz w:val="16"/>
        </w:rPr>
        <w:t xml:space="preserve">pièces utiles à l’instruction du dossier (ex : décision de la collectivité, copie de la demande ayant fait naître la décision contestée …). </w:t>
      </w:r>
    </w:p>
    <w:p w:rsidR="003E24DF" w:rsidRDefault="00D97357">
      <w:pPr>
        <w:jc w:val="both"/>
        <w:rPr>
          <w:sz w:val="16"/>
        </w:rPr>
      </w:pPr>
      <w:r>
        <w:rPr>
          <w:sz w:val="16"/>
        </w:rPr>
        <w:t>A compter de la fin de la médiation, la présente décision pourra être contestée devant le tribunal administratif de</w:t>
      </w:r>
      <w:r>
        <w:rPr>
          <w:sz w:val="16"/>
        </w:rPr>
        <w:t xml:space="preserve"> Strasbourg dans un délai de deux mois.</w:t>
      </w:r>
    </w:p>
    <w:p w:rsidR="003E24DF" w:rsidRDefault="00D97357">
      <w:pPr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         Signature de l’agent :</w:t>
      </w:r>
    </w:p>
    <w:p w:rsidR="003E24DF" w:rsidRDefault="00D97357">
      <w:pPr>
        <w:jc w:val="both"/>
        <w:rPr>
          <w:i/>
          <w:sz w:val="22"/>
        </w:rPr>
      </w:pPr>
      <w:r>
        <w:rPr>
          <w:i/>
          <w:sz w:val="22"/>
        </w:rPr>
        <w:t>(1) en cas d’interruption avant l’échéance normale du stage</w:t>
      </w:r>
    </w:p>
    <w:sectPr w:rsidR="003E24DF">
      <w:footerReference w:type="even" r:id="rId7"/>
      <w:footerReference w:type="default" r:id="rId8"/>
      <w:pgSz w:w="11906" w:h="16838"/>
      <w:pgMar w:top="426" w:right="851" w:bottom="284" w:left="851" w:header="709" w:footer="397" w:gutter="0"/>
      <w:paperSrc w:first="261" w:other="26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357" w:rsidRDefault="00D97357">
      <w:r>
        <w:separator/>
      </w:r>
    </w:p>
  </w:endnote>
  <w:endnote w:type="continuationSeparator" w:id="0">
    <w:p w:rsidR="00D97357" w:rsidRDefault="00D97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4DF" w:rsidRDefault="00D97357">
    <w:pPr>
      <w:pStyle w:val="Pieddepage"/>
      <w:framePr w:wrap="around" w:vAnchor="text" w:hAnchor="margin" w:xAlign="center" w:y="1"/>
      <w:rPr>
        <w:rStyle w:val="Numrodepage"/>
      </w:rPr>
    </w:pPr>
    <w: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</w:rPr>
      <w:t>#</w:t>
    </w:r>
    <w:r>
      <w:rPr>
        <w:rStyle w:val="Numrodepage"/>
      </w:rPr>
      <w:fldChar w:fldCharType="end"/>
    </w:r>
  </w:p>
  <w:p w:rsidR="003E24DF" w:rsidRDefault="003E24DF">
    <w:pPr>
      <w:pStyle w:val="Pieddepage"/>
      <w:rPr>
        <w:rStyle w:val="Numrodepag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24DF" w:rsidRDefault="00D97357">
    <w:pPr>
      <w:pStyle w:val="Pieddepage"/>
      <w:jc w:val="right"/>
      <w:rPr>
        <w:sz w:val="12"/>
      </w:rPr>
    </w:pPr>
    <w:r>
      <w:rPr>
        <w:sz w:val="12"/>
      </w:rPr>
      <w:t>MAJ 05/2018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357" w:rsidRDefault="00D97357">
      <w:r>
        <w:separator/>
      </w:r>
    </w:p>
  </w:footnote>
  <w:footnote w:type="continuationSeparator" w:id="0">
    <w:p w:rsidR="00D97357" w:rsidRDefault="00D973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8573AA"/>
    <w:multiLevelType w:val="multilevel"/>
    <w:tmpl w:val="25AC8686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55CF215A"/>
    <w:multiLevelType w:val="hybridMultilevel"/>
    <w:tmpl w:val="CFE8B868"/>
    <w:lvl w:ilvl="0" w:tplc="7A2EA791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/>
      </w:rPr>
    </w:lvl>
    <w:lvl w:ilvl="1" w:tplc="65938765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 w:tplc="5FE518E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725CB458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 w:tplc="1327D196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 w:tplc="27AF0712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799E46FC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 w:tplc="33F2084F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 w:tplc="38EC0296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5BB45F5C"/>
    <w:multiLevelType w:val="multilevel"/>
    <w:tmpl w:val="5776C1A0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3" w15:restartNumberingAfterBreak="0">
    <w:nsid w:val="7A5D07A3"/>
    <w:multiLevelType w:val="hybridMultilevel"/>
    <w:tmpl w:val="ED58D65A"/>
    <w:lvl w:ilvl="0" w:tplc="1F9651C4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/>
      </w:rPr>
    </w:lvl>
    <w:lvl w:ilvl="1" w:tplc="7A7F18CA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 w:tplc="24F15059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17BD05EA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 w:tplc="2A836715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 w:tplc="401690CA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01097C27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 w:tplc="1D50F256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 w:tplc="748495E2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4DF"/>
    <w:rsid w:val="003E24DF"/>
    <w:rsid w:val="00A1021A"/>
    <w:rsid w:val="00D97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2FCC1F-FBF4-40C5-AD19-85F7125A4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0"/>
    </w:rPr>
  </w:style>
  <w:style w:type="paragraph" w:styleId="Titre1">
    <w:name w:val="heading 1"/>
    <w:basedOn w:val="Normal"/>
    <w:next w:val="Normal"/>
    <w:qFormat/>
    <w:pPr>
      <w:keepNext/>
      <w:spacing w:after="360"/>
      <w:jc w:val="center"/>
      <w:outlineLvl w:val="0"/>
    </w:pPr>
    <w:rPr>
      <w:rFonts w:ascii="Footlight MT Light" w:hAnsi="Footlight MT Light"/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pPr>
      <w:spacing w:after="480"/>
      <w:jc w:val="center"/>
    </w:pPr>
    <w:rPr>
      <w:rFonts w:ascii="Trebuchet MS" w:hAnsi="Trebuchet MS"/>
      <w:b/>
      <w:sz w:val="32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articlen">
    <w:name w:val="article : n°"/>
    <w:basedOn w:val="Normal"/>
    <w:pPr>
      <w:spacing w:before="100"/>
      <w:jc w:val="both"/>
    </w:pPr>
    <w:rPr>
      <w:rFonts w:ascii="Arial" w:hAnsi="Arial"/>
      <w:b/>
    </w:rPr>
  </w:style>
  <w:style w:type="paragraph" w:customStyle="1" w:styleId="articlecontenu">
    <w:name w:val="article : contenu"/>
    <w:basedOn w:val="Normal"/>
    <w:pPr>
      <w:spacing w:after="140"/>
      <w:ind w:firstLine="567"/>
      <w:jc w:val="both"/>
    </w:pPr>
    <w:rPr>
      <w:rFonts w:ascii="Arial" w:hAnsi="Arial"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character" w:styleId="Numrodepage">
    <w:name w:val="page number"/>
    <w:basedOn w:val="Policepardfaut"/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608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PORTANT DETACHEMENT                                                 DANS UNE AUTRE ADMINISTRATION</vt:lpstr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PORTANT DETACHEMENT                                                 DANS UNE AUTRE ADMINISTRATION</dc:title>
  <dc:creator>arc12</dc:creator>
  <cp:lastModifiedBy>Romain GALLEZ</cp:lastModifiedBy>
  <cp:revision>5</cp:revision>
  <cp:lastPrinted>2008-10-01T09:19:00Z</cp:lastPrinted>
  <dcterms:created xsi:type="dcterms:W3CDTF">2018-05-17T06:28:00Z</dcterms:created>
  <dcterms:modified xsi:type="dcterms:W3CDTF">2019-11-07T15:20:00Z</dcterms:modified>
</cp:coreProperties>
</file>