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4A8D2" w14:textId="77777777" w:rsidR="00FF78F5" w:rsidRDefault="00F048BA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ARRETE PORTANT MISE EN DISPONIBILITE</w:t>
      </w:r>
    </w:p>
    <w:p w14:paraId="5F4D4632" w14:textId="77777777" w:rsidR="00FF78F5" w:rsidRDefault="00F048BA">
      <w:pPr>
        <w:pStyle w:val="intituldelarrt"/>
        <w:spacing w:after="360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POUR CREER OU REPRENDRE UNE ENTREPRISE</w:t>
      </w:r>
    </w:p>
    <w:p w14:paraId="328AD810" w14:textId="77777777" w:rsidR="00FF78F5" w:rsidRDefault="00F048BA">
      <w:pPr>
        <w:pStyle w:val="VuConsidrant"/>
        <w:spacing w:before="14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Le Maire </w:t>
      </w:r>
      <w:r>
        <w:rPr>
          <w:rFonts w:ascii="Times New Roman" w:hAnsi="Times New Roman"/>
          <w:i/>
          <w:sz w:val="23"/>
        </w:rPr>
        <w:t xml:space="preserve">(ou le Président) </w:t>
      </w:r>
      <w:r>
        <w:rPr>
          <w:rFonts w:ascii="Times New Roman" w:hAnsi="Times New Roman"/>
          <w:sz w:val="23"/>
        </w:rPr>
        <w:t>de .……………………………… ;</w:t>
      </w:r>
    </w:p>
    <w:p w14:paraId="138FA6DF" w14:textId="77777777" w:rsidR="00892DDB" w:rsidRPr="00B30B4A" w:rsidRDefault="00892DDB" w:rsidP="00892DDB">
      <w:pPr>
        <w:pStyle w:val="VuConsidrant"/>
        <w:autoSpaceDE w:val="0"/>
        <w:autoSpaceDN w:val="0"/>
        <w:spacing w:after="120"/>
        <w:ind w:left="426" w:hanging="426"/>
        <w:rPr>
          <w:bCs/>
          <w:sz w:val="24"/>
          <w:szCs w:val="24"/>
        </w:rPr>
      </w:pPr>
      <w:r w:rsidRPr="00892DDB">
        <w:rPr>
          <w:rFonts w:ascii="Times New Roman" w:hAnsi="Times New Roman"/>
          <w:b/>
          <w:sz w:val="23"/>
        </w:rPr>
        <w:t>V</w:t>
      </w:r>
      <w:r>
        <w:rPr>
          <w:rFonts w:ascii="Times New Roman" w:hAnsi="Times New Roman"/>
          <w:b/>
          <w:sz w:val="23"/>
        </w:rPr>
        <w:t>u</w:t>
      </w:r>
      <w:r w:rsidRPr="00B30B4A">
        <w:rPr>
          <w:bCs/>
          <w:sz w:val="24"/>
          <w:szCs w:val="24"/>
        </w:rPr>
        <w:tab/>
      </w:r>
      <w:r w:rsidR="00787773">
        <w:rPr>
          <w:bCs/>
          <w:sz w:val="24"/>
          <w:szCs w:val="24"/>
        </w:rPr>
        <w:t xml:space="preserve">  </w:t>
      </w:r>
      <w:r w:rsidRPr="00B30B4A">
        <w:rPr>
          <w:rFonts w:ascii="Times New Roman" w:hAnsi="Times New Roman"/>
          <w:sz w:val="24"/>
          <w:szCs w:val="24"/>
        </w:rPr>
        <w:t>le code général de la fonction publique</w:t>
      </w:r>
      <w:r w:rsidRPr="00B30B4A">
        <w:rPr>
          <w:bCs/>
          <w:sz w:val="24"/>
          <w:szCs w:val="24"/>
        </w:rPr>
        <w:t> ;</w:t>
      </w:r>
    </w:p>
    <w:p w14:paraId="09017050" w14:textId="77777777" w:rsidR="00FF78F5" w:rsidRDefault="00F048BA">
      <w:pPr>
        <w:pStyle w:val="VuConsidrant"/>
        <w:spacing w:after="120"/>
        <w:ind w:left="568" w:hanging="568"/>
        <w:rPr>
          <w:rFonts w:ascii="Times New Roman" w:hAnsi="Times New Roman"/>
          <w:sz w:val="23"/>
        </w:rPr>
      </w:pPr>
      <w:r>
        <w:rPr>
          <w:rFonts w:ascii="Times New Roman" w:hAnsi="Times New Roman"/>
          <w:b/>
          <w:sz w:val="23"/>
        </w:rPr>
        <w:t>Vu</w:t>
      </w:r>
      <w:r>
        <w:rPr>
          <w:rFonts w:ascii="Times New Roman" w:hAnsi="Times New Roman"/>
          <w:sz w:val="23"/>
        </w:rPr>
        <w:tab/>
        <w:t>le décret n° 86-68 du 13 janvier 1986 relatif aux positions de détachement, de disponibilité, de congé parental des fonctionnaires territoriaux et à l’intégration ;</w:t>
      </w:r>
    </w:p>
    <w:p w14:paraId="173E627D" w14:textId="77777777" w:rsidR="0002231C" w:rsidRPr="0002231C" w:rsidRDefault="0002231C">
      <w:pPr>
        <w:pStyle w:val="VuConsidrant"/>
        <w:ind w:left="568" w:hanging="568"/>
        <w:rPr>
          <w:rFonts w:ascii="Times New Roman" w:hAnsi="Times New Roman"/>
          <w:bCs/>
          <w:sz w:val="23"/>
          <w:szCs w:val="23"/>
        </w:rPr>
      </w:pPr>
      <w:r w:rsidRPr="0002231C">
        <w:rPr>
          <w:rFonts w:ascii="Times New Roman" w:hAnsi="Times New Roman"/>
          <w:b/>
          <w:sz w:val="23"/>
          <w:szCs w:val="23"/>
        </w:rPr>
        <w:t>VU</w:t>
      </w:r>
      <w:r w:rsidRPr="0002231C">
        <w:rPr>
          <w:rFonts w:ascii="Times New Roman" w:hAnsi="Times New Roman"/>
          <w:b/>
          <w:sz w:val="23"/>
          <w:szCs w:val="23"/>
        </w:rPr>
        <w:tab/>
      </w:r>
      <w:r w:rsidRPr="0002231C">
        <w:rPr>
          <w:rFonts w:ascii="Times New Roman" w:hAnsi="Times New Roman"/>
          <w:color w:val="000000"/>
          <w:sz w:val="23"/>
          <w:szCs w:val="23"/>
        </w:rPr>
        <w:t xml:space="preserve">le </w:t>
      </w:r>
      <w:r w:rsidRPr="0002231C">
        <w:rPr>
          <w:rFonts w:ascii="Times New Roman" w:hAnsi="Times New Roman"/>
          <w:bCs/>
          <w:sz w:val="23"/>
          <w:szCs w:val="23"/>
        </w:rPr>
        <w:t>décret n°2020-69 du 30 janvier 2020 relatif aux contrôles déontologiques dans la fonction publique ;</w:t>
      </w:r>
    </w:p>
    <w:p w14:paraId="4F551C71" w14:textId="77777777" w:rsidR="00FF78F5" w:rsidRDefault="00F048BA">
      <w:pPr>
        <w:pStyle w:val="VuConsidrant"/>
        <w:ind w:left="568" w:hanging="568"/>
        <w:rPr>
          <w:rFonts w:ascii="Times New Roman" w:hAnsi="Times New Roman"/>
          <w:sz w:val="23"/>
        </w:rPr>
      </w:pPr>
      <w:r>
        <w:rPr>
          <w:rFonts w:ascii="Times New Roman" w:hAnsi="Times New Roman"/>
          <w:b/>
          <w:sz w:val="23"/>
        </w:rPr>
        <w:t>Vu</w:t>
      </w:r>
      <w:r>
        <w:rPr>
          <w:rFonts w:ascii="Times New Roman" w:hAnsi="Times New Roman"/>
          <w:sz w:val="23"/>
        </w:rPr>
        <w:tab/>
        <w:t xml:space="preserve">la demande écrite de mise en disponibilité pour créer ou reprendre une entreprise, présentée par </w:t>
      </w:r>
      <w:r>
        <w:rPr>
          <w:rFonts w:ascii="Times New Roman" w:hAnsi="Times New Roman"/>
          <w:sz w:val="23"/>
        </w:rPr>
        <w:br/>
        <w:t>M. …………. (au moins trois mois au moins avant la date souhaitée de disponibilité) ;</w:t>
      </w:r>
    </w:p>
    <w:p w14:paraId="0F30FC63" w14:textId="77777777" w:rsidR="0002231C" w:rsidRPr="00D801E1" w:rsidRDefault="0002231C" w:rsidP="0002231C">
      <w:pPr>
        <w:spacing w:before="120"/>
        <w:ind w:left="425" w:hanging="425"/>
        <w:jc w:val="both"/>
        <w:rPr>
          <w:sz w:val="23"/>
          <w:szCs w:val="23"/>
        </w:rPr>
      </w:pPr>
      <w:r w:rsidRPr="00D801E1">
        <w:rPr>
          <w:b/>
          <w:sz w:val="23"/>
          <w:szCs w:val="23"/>
        </w:rPr>
        <w:t>(le cas échéant) VU</w:t>
      </w:r>
      <w:r>
        <w:rPr>
          <w:sz w:val="23"/>
          <w:szCs w:val="23"/>
        </w:rPr>
        <w:t xml:space="preserve"> </w:t>
      </w:r>
      <w:r w:rsidRPr="00D801E1">
        <w:rPr>
          <w:sz w:val="23"/>
          <w:szCs w:val="23"/>
        </w:rPr>
        <w:t xml:space="preserve">l’avis </w:t>
      </w:r>
      <w:r>
        <w:rPr>
          <w:sz w:val="23"/>
          <w:szCs w:val="23"/>
        </w:rPr>
        <w:t xml:space="preserve">du référent déontologue et/ou de la Haute Autorité pour la transparence de la vie publique </w:t>
      </w:r>
      <w:r w:rsidRPr="00D801E1">
        <w:rPr>
          <w:sz w:val="23"/>
          <w:szCs w:val="23"/>
        </w:rPr>
        <w:t>en date du …………. ;</w:t>
      </w:r>
    </w:p>
    <w:p w14:paraId="654F1391" w14:textId="77777777" w:rsidR="00FF78F5" w:rsidRDefault="00F048BA" w:rsidP="0002231C">
      <w:pPr>
        <w:pStyle w:val="VuConsidrant"/>
        <w:spacing w:before="120" w:after="120"/>
        <w:rPr>
          <w:rFonts w:ascii="Times New Roman" w:hAnsi="Times New Roman"/>
          <w:sz w:val="23"/>
        </w:rPr>
      </w:pPr>
      <w:r>
        <w:rPr>
          <w:rFonts w:ascii="Times New Roman" w:hAnsi="Times New Roman"/>
          <w:b/>
          <w:sz w:val="23"/>
        </w:rPr>
        <w:t>Considérant que</w:t>
      </w:r>
      <w:r>
        <w:rPr>
          <w:rFonts w:ascii="Times New Roman" w:hAnsi="Times New Roman"/>
          <w:sz w:val="23"/>
        </w:rPr>
        <w:t xml:space="preserve"> la disponibilité pour créer ou reprendre une entreprise ne peut excéder au total deux années ;</w:t>
      </w:r>
    </w:p>
    <w:p w14:paraId="25AE84F5" w14:textId="77777777" w:rsidR="00FF78F5" w:rsidRDefault="00F048BA">
      <w:pPr>
        <w:pStyle w:val="VuConsidrant"/>
        <w:spacing w:after="120" w:line="240" w:lineRule="exact"/>
        <w:rPr>
          <w:rFonts w:ascii="Times New Roman" w:hAnsi="Times New Roman"/>
          <w:sz w:val="23"/>
        </w:rPr>
      </w:pPr>
      <w:r>
        <w:rPr>
          <w:rFonts w:ascii="Times New Roman" w:hAnsi="Times New Roman"/>
          <w:b/>
          <w:sz w:val="23"/>
        </w:rPr>
        <w:t>Considérant que</w:t>
      </w:r>
      <w:r>
        <w:rPr>
          <w:rFonts w:ascii="Times New Roman" w:hAnsi="Times New Roman"/>
          <w:sz w:val="23"/>
        </w:rPr>
        <w:t xml:space="preserve"> rien ne s’oppose à ce qu’il lui soit donné satisfaction ;</w:t>
      </w:r>
    </w:p>
    <w:p w14:paraId="332F7855" w14:textId="77777777" w:rsidR="00FF78F5" w:rsidRDefault="00F048BA">
      <w:pPr>
        <w:pStyle w:val="arrte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ARRETE</w:t>
      </w:r>
    </w:p>
    <w:p w14:paraId="3F2819BD" w14:textId="77777777" w:rsidR="00FF78F5" w:rsidRDefault="00F048BA">
      <w:pPr>
        <w:pStyle w:val="articlen"/>
        <w:spacing w:before="0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</w:rPr>
        <w:t>ARTICLE 1:</w:t>
      </w:r>
      <w:r>
        <w:tab/>
      </w:r>
      <w:r>
        <w:rPr>
          <w:rFonts w:ascii="Times New Roman" w:hAnsi="Times New Roman"/>
          <w:b w:val="0"/>
          <w:sz w:val="23"/>
        </w:rPr>
        <w:t>M. ………………. est placé(e) en disponibilité pour créer ou reprendre une entreprise</w:t>
      </w:r>
      <w:r>
        <w:rPr>
          <w:rFonts w:ascii="Times New Roman" w:hAnsi="Times New Roman"/>
          <w:b w:val="0"/>
          <w:i/>
          <w:sz w:val="23"/>
        </w:rPr>
        <w:t>,</w:t>
      </w:r>
      <w:r>
        <w:rPr>
          <w:rFonts w:ascii="Times New Roman" w:hAnsi="Times New Roman"/>
          <w:b w:val="0"/>
          <w:sz w:val="23"/>
        </w:rPr>
        <w:t xml:space="preserve"> à compter du ……… au ………… </w:t>
      </w:r>
      <w:r>
        <w:rPr>
          <w:rFonts w:ascii="Times New Roman" w:hAnsi="Times New Roman"/>
          <w:b w:val="0"/>
          <w:i/>
          <w:sz w:val="23"/>
        </w:rPr>
        <w:t>(2 ans maximum)</w:t>
      </w:r>
      <w:r>
        <w:rPr>
          <w:rFonts w:ascii="Times New Roman" w:hAnsi="Times New Roman"/>
          <w:b w:val="0"/>
          <w:sz w:val="23"/>
        </w:rPr>
        <w:t>.</w:t>
      </w:r>
    </w:p>
    <w:p w14:paraId="00703EBB" w14:textId="77777777" w:rsidR="00FF78F5" w:rsidRDefault="00F048BA">
      <w:pPr>
        <w:spacing w:before="120"/>
        <w:ind w:left="1420" w:hanging="1420"/>
        <w:jc w:val="both"/>
        <w:rPr>
          <w:sz w:val="23"/>
        </w:rPr>
      </w:pPr>
      <w:r>
        <w:rPr>
          <w:rFonts w:ascii="Comic Sans MS" w:hAnsi="Comic Sans MS"/>
          <w:b/>
        </w:rPr>
        <w:t>ARTICLE 2 :</w:t>
      </w:r>
      <w:r>
        <w:rPr>
          <w:rFonts w:ascii="Comic Sans MS" w:hAnsi="Comic Sans MS"/>
        </w:rPr>
        <w:tab/>
      </w:r>
      <w:r>
        <w:rPr>
          <w:sz w:val="23"/>
        </w:rPr>
        <w:t>Pendant cette période, M. ……………. ne percevra aucune rémunération et cessera de bénéficier de ses droits à l’avancement et à la retraite.</w:t>
      </w:r>
    </w:p>
    <w:p w14:paraId="00B1A29D" w14:textId="77777777" w:rsidR="00626E7D" w:rsidRDefault="00626E7D" w:rsidP="00626E7D">
      <w:pPr>
        <w:pStyle w:val="articlecontenu"/>
        <w:spacing w:after="120"/>
      </w:pPr>
      <w:r>
        <w:t>Toutefois, si pendant cette période, l’intéressé(e) exerce une activité professionnelle lucrative, salariée ou indépendante, à temps complet ou à temps partiel, dans les conditions prévues par le décret n°86-68 du 13 janvier 1986</w:t>
      </w:r>
      <w:r w:rsidRPr="00250046">
        <w:t>, il (elle)</w:t>
      </w:r>
      <w:r>
        <w:t xml:space="preserve"> conservera ses droits à l’avancement d’échelon et de grade dans la limite de cinq ans.</w:t>
      </w:r>
    </w:p>
    <w:p w14:paraId="39B7FEA2" w14:textId="77777777" w:rsidR="00626E7D" w:rsidRDefault="00626E7D" w:rsidP="00626E7D">
      <w:pPr>
        <w:pStyle w:val="articlecontenu"/>
        <w:spacing w:after="120"/>
      </w:pPr>
      <w:r w:rsidRPr="00A12C54">
        <w:t>Pour en bénéficier, l’intéressé(e) devra transmettre, lors de sa réintégration, les pièces</w:t>
      </w:r>
      <w:r>
        <w:t xml:space="preserve"> justificatives de l’exercice d’une activité professionnelle. </w:t>
      </w:r>
    </w:p>
    <w:p w14:paraId="62B05D06" w14:textId="77777777" w:rsidR="00626E7D" w:rsidRDefault="00626E7D" w:rsidP="00626E7D">
      <w:pPr>
        <w:pStyle w:val="articlecontenu"/>
      </w:pPr>
      <w:r>
        <w:t>A défaut de transmission, l’intéressé(e) ne pourra prétendre au bénéfice de ses droits à l’avancement correspondant à la période concernée.</w:t>
      </w:r>
    </w:p>
    <w:p w14:paraId="22EDA21F" w14:textId="77777777" w:rsidR="00626E7D" w:rsidRDefault="00626E7D" w:rsidP="00626E7D">
      <w:pPr>
        <w:pStyle w:val="articlen"/>
        <w:spacing w:before="60"/>
      </w:pPr>
      <w:r w:rsidRPr="00626E7D">
        <w:rPr>
          <w:rFonts w:ascii="Comic Sans MS" w:hAnsi="Comic Sans MS"/>
        </w:rPr>
        <w:t>ARTICLE 3</w:t>
      </w:r>
      <w:r>
        <w:t xml:space="preserve"> : </w:t>
      </w:r>
    </w:p>
    <w:p w14:paraId="11714B2B" w14:textId="77777777" w:rsidR="00626E7D" w:rsidRPr="00626E7D" w:rsidRDefault="00626E7D" w:rsidP="00626E7D">
      <w:pPr>
        <w:pStyle w:val="articlecontenu"/>
        <w:spacing w:after="120"/>
      </w:pPr>
      <w:r>
        <w:t xml:space="preserve">Au cas où M ……… se propose d’exercer une activité professionnelle privée autre que celle pour laquelle la disponibilité a été accordée, il (elle) en informe par écrit au moins trois mois avant  le Maire (ou le Président) de ……… </w:t>
      </w:r>
      <w:r w:rsidRPr="00626E7D">
        <w:t>(collectivité)</w:t>
      </w:r>
      <w:r>
        <w:t>,</w:t>
      </w:r>
    </w:p>
    <w:p w14:paraId="425D642C" w14:textId="77777777" w:rsidR="00626E7D" w:rsidRDefault="00626E7D" w:rsidP="00626E7D">
      <w:pPr>
        <w:pStyle w:val="articlecontenu"/>
        <w:spacing w:after="0"/>
        <w:ind w:firstLine="0"/>
        <w:rPr>
          <w:b/>
          <w:bCs/>
        </w:rPr>
      </w:pPr>
      <w:r w:rsidRPr="00626E7D">
        <w:rPr>
          <w:rFonts w:ascii="Comic Sans MS" w:hAnsi="Comic Sans MS"/>
          <w:b/>
        </w:rPr>
        <w:t>ARTICLE 4</w:t>
      </w:r>
      <w:r>
        <w:rPr>
          <w:b/>
          <w:bCs/>
        </w:rPr>
        <w:t xml:space="preserve"> :</w:t>
      </w:r>
    </w:p>
    <w:p w14:paraId="13D8C4A1" w14:textId="77777777" w:rsidR="00626E7D" w:rsidRDefault="00626E7D" w:rsidP="00626E7D">
      <w:pPr>
        <w:pStyle w:val="articlecontenu"/>
        <w:spacing w:after="120"/>
      </w:pPr>
      <w:r>
        <w:t>M ……… devra solliciter sa réintégration ou la prolongation de la disponibilité trois mois au moins avant l’expiration de la période de disponibilité en cours. Faute de quoi, M ……… pourra être radié(e) des cadres et perdre sa qualité de fonctionnaire,</w:t>
      </w:r>
    </w:p>
    <w:p w14:paraId="7DFC0364" w14:textId="77777777" w:rsidR="00626E7D" w:rsidRDefault="00626E7D" w:rsidP="00626E7D">
      <w:pPr>
        <w:pStyle w:val="articlen"/>
        <w:spacing w:before="0"/>
      </w:pPr>
      <w:r w:rsidRPr="00626E7D">
        <w:rPr>
          <w:rFonts w:ascii="Comic Sans MS" w:hAnsi="Comic Sans MS"/>
        </w:rPr>
        <w:t>ARTICLE 5</w:t>
      </w:r>
      <w:r>
        <w:t xml:space="preserve"> :</w:t>
      </w:r>
    </w:p>
    <w:p w14:paraId="481B084B" w14:textId="77777777" w:rsidR="00626E7D" w:rsidRDefault="00626E7D" w:rsidP="00626E7D">
      <w:pPr>
        <w:pStyle w:val="articlecontenu"/>
        <w:spacing w:after="120"/>
      </w:pPr>
      <w:r>
        <w:t>Le Directeur Général des services est chargé de l'exécution du présent arrêté qui sera :</w:t>
      </w:r>
    </w:p>
    <w:p w14:paraId="6AC1493A" w14:textId="77777777" w:rsidR="00FF78F5" w:rsidRPr="00626E7D" w:rsidRDefault="00F048BA" w:rsidP="00626E7D">
      <w:pPr>
        <w:pStyle w:val="articlecontenu"/>
        <w:spacing w:after="120"/>
      </w:pPr>
      <w:r w:rsidRPr="00626E7D">
        <w:t>- Notifié à l'intéressé(e).</w:t>
      </w:r>
    </w:p>
    <w:p w14:paraId="14231DED" w14:textId="77777777" w:rsidR="00FF78F5" w:rsidRPr="00626E7D" w:rsidRDefault="00F048BA" w:rsidP="00626E7D">
      <w:pPr>
        <w:pStyle w:val="articlecontenu"/>
        <w:spacing w:after="120"/>
      </w:pPr>
      <w:r w:rsidRPr="00626E7D">
        <w:t>Ampliation adressée au</w:t>
      </w:r>
      <w:r w:rsidR="001F4F70" w:rsidRPr="00626E7D">
        <w:t xml:space="preserve"> Président du Centre de Gestion et au </w:t>
      </w:r>
      <w:r w:rsidRPr="00626E7D">
        <w:t>Comptable de la collectivité.</w:t>
      </w:r>
    </w:p>
    <w:p w14:paraId="01616960" w14:textId="77777777" w:rsidR="00FF78F5" w:rsidRDefault="00F048BA">
      <w:pPr>
        <w:spacing w:before="120"/>
        <w:ind w:left="5670"/>
        <w:rPr>
          <w:sz w:val="23"/>
        </w:rPr>
      </w:pPr>
      <w:r>
        <w:rPr>
          <w:sz w:val="23"/>
        </w:rPr>
        <w:t>Fait à ........................, le .............</w:t>
      </w:r>
    </w:p>
    <w:p w14:paraId="11142912" w14:textId="77777777" w:rsidR="00FF78F5" w:rsidRDefault="00F048BA">
      <w:pPr>
        <w:ind w:left="5670"/>
        <w:rPr>
          <w:sz w:val="23"/>
        </w:rPr>
      </w:pPr>
      <w:r>
        <w:rPr>
          <w:sz w:val="23"/>
        </w:rPr>
        <w:t>Le Maire (</w:t>
      </w:r>
      <w:r>
        <w:rPr>
          <w:i/>
          <w:sz w:val="23"/>
        </w:rPr>
        <w:t>ou le Président</w:t>
      </w:r>
      <w:r>
        <w:rPr>
          <w:sz w:val="23"/>
        </w:rPr>
        <w:t>)</w:t>
      </w:r>
    </w:p>
    <w:p w14:paraId="4D785CEC" w14:textId="77777777" w:rsidR="0002231C" w:rsidRPr="0002231C" w:rsidRDefault="00F048BA" w:rsidP="0002231C">
      <w:pPr>
        <w:spacing w:after="480"/>
        <w:ind w:left="5670"/>
        <w:rPr>
          <w:sz w:val="23"/>
        </w:rPr>
      </w:pPr>
      <w:r>
        <w:rPr>
          <w:sz w:val="23"/>
        </w:rPr>
        <w:t>(</w:t>
      </w:r>
      <w:r>
        <w:rPr>
          <w:i/>
          <w:sz w:val="23"/>
        </w:rPr>
        <w:t>Nom, Prénom, cachet et signature</w:t>
      </w:r>
      <w:r>
        <w:rPr>
          <w:sz w:val="23"/>
        </w:rPr>
        <w:t>)</w:t>
      </w:r>
    </w:p>
    <w:p w14:paraId="1D91B6B8" w14:textId="77777777" w:rsidR="0002231C" w:rsidRPr="004147E6" w:rsidRDefault="0002231C" w:rsidP="0002231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Maire </w:t>
      </w:r>
      <w:r w:rsidRPr="0002231C">
        <w:rPr>
          <w:i/>
          <w:sz w:val="16"/>
          <w:szCs w:val="16"/>
        </w:rPr>
        <w:t>(ou le Président) </w:t>
      </w:r>
      <w:r>
        <w:rPr>
          <w:sz w:val="16"/>
          <w:szCs w:val="16"/>
        </w:rPr>
        <w:t>:</w:t>
      </w:r>
    </w:p>
    <w:p w14:paraId="7A1B7F11" w14:textId="77777777" w:rsidR="0002231C" w:rsidRPr="00D801E1" w:rsidRDefault="0002231C" w:rsidP="0002231C">
      <w:pPr>
        <w:numPr>
          <w:ilvl w:val="0"/>
          <w:numId w:val="5"/>
        </w:numPr>
        <w:tabs>
          <w:tab w:val="num" w:pos="360"/>
        </w:tabs>
        <w:jc w:val="both"/>
        <w:rPr>
          <w:sz w:val="16"/>
          <w:szCs w:val="16"/>
        </w:rPr>
      </w:pPr>
      <w:r w:rsidRPr="00D801E1">
        <w:rPr>
          <w:sz w:val="16"/>
          <w:szCs w:val="16"/>
        </w:rPr>
        <w:t>certifie sous sa responsabilité le caractère exécutoire de cet acte,</w:t>
      </w:r>
    </w:p>
    <w:p w14:paraId="495677EE" w14:textId="0F9A2093" w:rsidR="00FF78F5" w:rsidRPr="00626E7D" w:rsidRDefault="0002231C" w:rsidP="00626E7D">
      <w:pPr>
        <w:numPr>
          <w:ilvl w:val="0"/>
          <w:numId w:val="5"/>
        </w:numPr>
        <w:tabs>
          <w:tab w:val="num" w:pos="360"/>
        </w:tabs>
        <w:jc w:val="both"/>
        <w:rPr>
          <w:sz w:val="16"/>
          <w:szCs w:val="16"/>
        </w:rPr>
      </w:pPr>
      <w:r w:rsidRPr="00626E7D">
        <w:rPr>
          <w:sz w:val="16"/>
          <w:szCs w:val="16"/>
        </w:rPr>
        <w:t>informe que le présent arrêté peut faire l’objet d’un recours pour excès de pouvoir dans un délai de 2 mois à compter de la présente notification devant le Tribunal Administratif de Strasbourg ou via l’application « Télérecours citoyens » accessible à partir du site www.telerecours.fr</w:t>
      </w:r>
      <w:r w:rsidRPr="00D801E1">
        <w:rPr>
          <w:sz w:val="16"/>
          <w:szCs w:val="16"/>
        </w:rPr>
        <w:sym w:font="Wingdings" w:char="F0D8"/>
      </w:r>
      <w:r w:rsidRPr="00626E7D">
        <w:rPr>
          <w:sz w:val="16"/>
          <w:szCs w:val="16"/>
        </w:rPr>
        <w:t xml:space="preserve"> Notifié le .....................                                                           </w:t>
      </w:r>
    </w:p>
    <w:sectPr w:rsidR="00FF78F5" w:rsidRPr="00626E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426" w:left="1134" w:header="709" w:footer="314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773D9" w14:textId="77777777" w:rsidR="0075188A" w:rsidRDefault="0075188A">
      <w:r>
        <w:separator/>
      </w:r>
    </w:p>
  </w:endnote>
  <w:endnote w:type="continuationSeparator" w:id="0">
    <w:p w14:paraId="003EA29F" w14:textId="77777777" w:rsidR="0075188A" w:rsidRDefault="00751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4E60" w14:textId="77777777" w:rsidR="00D66EB1" w:rsidRDefault="00D66E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3EE08" w14:textId="7A738736" w:rsidR="00FF78F5" w:rsidRDefault="00F048BA">
    <w:pPr>
      <w:pStyle w:val="Pieddepage"/>
      <w:jc w:val="right"/>
      <w:rPr>
        <w:sz w:val="16"/>
      </w:rPr>
    </w:pPr>
    <w:r>
      <w:rPr>
        <w:b w:val="0"/>
        <w:sz w:val="16"/>
      </w:rPr>
      <w:t xml:space="preserve">MAJ </w:t>
    </w:r>
    <w:r w:rsidR="00D66EB1">
      <w:rPr>
        <w:b w:val="0"/>
        <w:sz w:val="16"/>
      </w:rPr>
      <w:t>202</w:t>
    </w:r>
    <w:r w:rsidR="00626E7D">
      <w:rPr>
        <w:b w:val="0"/>
        <w:sz w:val="16"/>
      </w:rPr>
      <w:t>5</w:t>
    </w:r>
  </w:p>
  <w:p w14:paraId="3D8FB3F9" w14:textId="77777777" w:rsidR="00FF78F5" w:rsidRDefault="00FF78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9F10" w14:textId="77777777" w:rsidR="00D66EB1" w:rsidRDefault="00D66E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1C35E" w14:textId="77777777" w:rsidR="0075188A" w:rsidRDefault="0075188A">
      <w:r>
        <w:separator/>
      </w:r>
    </w:p>
  </w:footnote>
  <w:footnote w:type="continuationSeparator" w:id="0">
    <w:p w14:paraId="3A0009EA" w14:textId="77777777" w:rsidR="0075188A" w:rsidRDefault="00751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8024" w14:textId="77777777" w:rsidR="00D66EB1" w:rsidRDefault="00D66EB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61DF" w14:textId="77777777" w:rsidR="00D66EB1" w:rsidRDefault="00D66EB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FA01" w14:textId="77777777" w:rsidR="00D66EB1" w:rsidRDefault="00D66EB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E4C"/>
    <w:multiLevelType w:val="multilevel"/>
    <w:tmpl w:val="CD98F7A6"/>
    <w:lvl w:ilvl="0">
      <w:start w:val="3"/>
      <w:numFmt w:val="bullet"/>
      <w:lvlText w:val="-"/>
      <w:lvlJc w:val="left"/>
      <w:pPr>
        <w:tabs>
          <w:tab w:val="left" w:pos="1494"/>
        </w:tabs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40757878"/>
    <w:multiLevelType w:val="multilevel"/>
    <w:tmpl w:val="269210EA"/>
    <w:lvl w:ilvl="0">
      <w:start w:val="4"/>
      <w:numFmt w:val="bullet"/>
      <w:lvlText w:val="-"/>
      <w:lvlJc w:val="left"/>
      <w:pPr>
        <w:tabs>
          <w:tab w:val="left" w:pos="927"/>
        </w:tabs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24D2132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880674059">
    <w:abstractNumId w:val="0"/>
  </w:num>
  <w:num w:numId="2" w16cid:durableId="1759323816">
    <w:abstractNumId w:val="1"/>
  </w:num>
  <w:num w:numId="3" w16cid:durableId="2114090368">
    <w:abstractNumId w:val="2"/>
  </w:num>
  <w:num w:numId="4" w16cid:durableId="740059921">
    <w:abstractNumId w:val="2"/>
  </w:num>
  <w:num w:numId="5" w16cid:durableId="1143766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F5"/>
    <w:rsid w:val="0002231C"/>
    <w:rsid w:val="001F4F70"/>
    <w:rsid w:val="002200A6"/>
    <w:rsid w:val="00492428"/>
    <w:rsid w:val="00626E7D"/>
    <w:rsid w:val="0075188A"/>
    <w:rsid w:val="00787773"/>
    <w:rsid w:val="00892DDB"/>
    <w:rsid w:val="00894C27"/>
    <w:rsid w:val="008A7FDF"/>
    <w:rsid w:val="00955B41"/>
    <w:rsid w:val="00C1475E"/>
    <w:rsid w:val="00CE10BB"/>
    <w:rsid w:val="00D00CD7"/>
    <w:rsid w:val="00D66EB1"/>
    <w:rsid w:val="00DD08BE"/>
    <w:rsid w:val="00DE59A8"/>
    <w:rsid w:val="00F048BA"/>
    <w:rsid w:val="00F57A73"/>
    <w:rsid w:val="00FE1A20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E7B8"/>
  <w15:docId w15:val="{426ABE58-B745-4746-A3CB-529317D3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0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paragraph" w:styleId="Textedebulles">
    <w:name w:val="Balloon Text"/>
    <w:basedOn w:val="Normal"/>
    <w:link w:val="TextedebullesCar"/>
    <w:rPr>
      <w:rFonts w:ascii="Segoe UI" w:hAnsi="Segoe UI"/>
      <w:sz w:val="18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lev">
    <w:name w:val="Strong"/>
    <w:qFormat/>
    <w:rPr>
      <w:b/>
    </w:rPr>
  </w:style>
  <w:style w:type="character" w:customStyle="1" w:styleId="TextedebullesCar">
    <w:name w:val="Texte de bulles Car"/>
    <w:link w:val="Textedebulles"/>
    <w:rPr>
      <w:rFonts w:ascii="Segoe UI" w:hAnsi="Segoe UI"/>
      <w:sz w:val="18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Delphine ROYER</cp:lastModifiedBy>
  <cp:revision>6</cp:revision>
  <cp:lastPrinted>2021-09-22T13:25:00Z</cp:lastPrinted>
  <dcterms:created xsi:type="dcterms:W3CDTF">2021-09-23T07:50:00Z</dcterms:created>
  <dcterms:modified xsi:type="dcterms:W3CDTF">2026-01-29T14:08:00Z</dcterms:modified>
</cp:coreProperties>
</file>